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3ECC42" w14:textId="77777777" w:rsidR="0018294B" w:rsidRPr="00336627" w:rsidRDefault="0018294B" w:rsidP="00336627">
      <w:pPr>
        <w:spacing w:before="120" w:after="120"/>
        <w:jc w:val="both"/>
        <w:rPr>
          <w:rFonts w:ascii="Times New Roman" w:hAnsi="Times New Roman"/>
          <w:spacing w:val="17"/>
          <w:sz w:val="24"/>
        </w:rPr>
      </w:pPr>
      <w:r w:rsidRPr="00336627">
        <w:rPr>
          <w:rFonts w:ascii="Times New Roman" w:hAnsi="Times New Roman"/>
          <w:spacing w:val="17"/>
          <w:sz w:val="24"/>
        </w:rPr>
        <w:t xml:space="preserve"> </w:t>
      </w:r>
    </w:p>
    <w:p w14:paraId="7949B112" w14:textId="77777777" w:rsidR="009E1DD0" w:rsidRPr="00336627" w:rsidRDefault="009E1DD0" w:rsidP="00336627">
      <w:pPr>
        <w:spacing w:before="120" w:after="120"/>
        <w:jc w:val="both"/>
        <w:rPr>
          <w:rFonts w:ascii="Times New Roman" w:hAnsi="Times New Roman"/>
          <w:spacing w:val="17"/>
          <w:sz w:val="24"/>
        </w:rPr>
      </w:pPr>
    </w:p>
    <w:p w14:paraId="255D1DB2" w14:textId="77777777" w:rsidR="009E1DD0" w:rsidRPr="00336627" w:rsidRDefault="009E1DD0" w:rsidP="00336627">
      <w:pPr>
        <w:spacing w:before="120" w:after="120"/>
        <w:jc w:val="both"/>
        <w:rPr>
          <w:rFonts w:ascii="Times New Roman" w:hAnsi="Times New Roman"/>
          <w:spacing w:val="17"/>
          <w:sz w:val="24"/>
        </w:rPr>
      </w:pPr>
    </w:p>
    <w:p w14:paraId="56EC017C" w14:textId="77777777" w:rsidR="009E1DD0" w:rsidRPr="00336627" w:rsidRDefault="009E1DD0" w:rsidP="00336627">
      <w:pPr>
        <w:spacing w:before="120" w:after="120"/>
        <w:jc w:val="both"/>
        <w:rPr>
          <w:rFonts w:ascii="Times New Roman" w:hAnsi="Times New Roman"/>
          <w:spacing w:val="17"/>
          <w:sz w:val="24"/>
        </w:rPr>
      </w:pPr>
    </w:p>
    <w:p w14:paraId="3701E690" w14:textId="77777777" w:rsidR="009E1DD0" w:rsidRPr="00336627" w:rsidRDefault="009E1DD0" w:rsidP="00336627">
      <w:pPr>
        <w:spacing w:before="120" w:after="120"/>
        <w:jc w:val="both"/>
        <w:rPr>
          <w:rFonts w:ascii="Times New Roman" w:hAnsi="Times New Roman"/>
          <w:spacing w:val="17"/>
          <w:sz w:val="24"/>
        </w:rPr>
      </w:pPr>
    </w:p>
    <w:p w14:paraId="5EF6E718" w14:textId="77777777" w:rsidR="009E1DD0" w:rsidRPr="00336627" w:rsidRDefault="009E1DD0" w:rsidP="00336627">
      <w:pPr>
        <w:spacing w:before="120" w:after="120"/>
        <w:jc w:val="both"/>
        <w:rPr>
          <w:rFonts w:ascii="Times New Roman" w:hAnsi="Times New Roman"/>
          <w:spacing w:val="17"/>
          <w:sz w:val="24"/>
        </w:rPr>
      </w:pPr>
    </w:p>
    <w:p w14:paraId="0049046B" w14:textId="77777777" w:rsidR="009E1DD0" w:rsidRPr="00336627" w:rsidRDefault="009E1DD0" w:rsidP="00336627">
      <w:pPr>
        <w:spacing w:before="120" w:after="120"/>
        <w:jc w:val="both"/>
        <w:rPr>
          <w:rFonts w:ascii="Times New Roman" w:hAnsi="Times New Roman"/>
          <w:spacing w:val="17"/>
          <w:sz w:val="24"/>
        </w:rPr>
      </w:pPr>
    </w:p>
    <w:p w14:paraId="0C3B2CAE" w14:textId="77777777" w:rsidR="009E1DD0" w:rsidRPr="00492BE7" w:rsidRDefault="009E1DD0" w:rsidP="00336627">
      <w:pPr>
        <w:spacing w:before="120" w:after="120"/>
        <w:jc w:val="both"/>
        <w:rPr>
          <w:rFonts w:ascii="Times New Roman" w:hAnsi="Times New Roman"/>
          <w:spacing w:val="17"/>
        </w:rPr>
      </w:pPr>
    </w:p>
    <w:p w14:paraId="3D622E45" w14:textId="7A95DDE9" w:rsidR="00B173A3" w:rsidRPr="00336627" w:rsidRDefault="00B173A3" w:rsidP="00336627">
      <w:pPr>
        <w:spacing w:before="120" w:after="120"/>
        <w:jc w:val="both"/>
        <w:rPr>
          <w:rFonts w:ascii="Times New Roman" w:hAnsi="Times New Roman"/>
          <w:spacing w:val="17"/>
          <w:sz w:val="24"/>
        </w:rPr>
      </w:pPr>
    </w:p>
    <w:p w14:paraId="626F3378" w14:textId="77777777" w:rsidR="00B173A3" w:rsidRPr="005936F1" w:rsidRDefault="00B173A3" w:rsidP="00B173A3">
      <w:pPr>
        <w:spacing w:before="120" w:after="120"/>
        <w:jc w:val="both"/>
        <w:rPr>
          <w:rFonts w:ascii="Times New Roman" w:eastAsia="Times New Roman" w:hAnsi="Times New Roman" w:cs="Times New Roman"/>
          <w:spacing w:val="17"/>
          <w:sz w:val="24"/>
          <w:szCs w:val="24"/>
        </w:rPr>
      </w:pPr>
    </w:p>
    <w:p w14:paraId="752EC429" w14:textId="77777777" w:rsidR="00A5322E" w:rsidRPr="00492BE7" w:rsidRDefault="00A5322E" w:rsidP="00492BE7">
      <w:pPr>
        <w:tabs>
          <w:tab w:val="num" w:pos="1985"/>
          <w:tab w:val="left" w:pos="2880"/>
        </w:tabs>
        <w:autoSpaceDE w:val="0"/>
        <w:autoSpaceDN w:val="0"/>
        <w:adjustRightInd w:val="0"/>
        <w:spacing w:before="60" w:after="120"/>
        <w:jc w:val="center"/>
        <w:rPr>
          <w:rFonts w:ascii="Times New Roman" w:hAnsi="Times New Roman"/>
          <w:b/>
          <w:sz w:val="44"/>
        </w:rPr>
      </w:pPr>
    </w:p>
    <w:p w14:paraId="69D1C4F0" w14:textId="0563FB38" w:rsidR="009E1DD0" w:rsidRPr="00336627" w:rsidRDefault="009E1DD0" w:rsidP="00336627">
      <w:pPr>
        <w:tabs>
          <w:tab w:val="num" w:pos="1985"/>
          <w:tab w:val="left" w:pos="2880"/>
        </w:tabs>
        <w:autoSpaceDE w:val="0"/>
        <w:autoSpaceDN w:val="0"/>
        <w:adjustRightInd w:val="0"/>
        <w:spacing w:before="60" w:after="120"/>
        <w:jc w:val="center"/>
        <w:rPr>
          <w:rFonts w:ascii="Times New Roman" w:hAnsi="Times New Roman"/>
          <w:b/>
          <w:sz w:val="44"/>
        </w:rPr>
      </w:pPr>
      <w:r w:rsidRPr="00336627">
        <w:rPr>
          <w:rFonts w:ascii="Times New Roman" w:hAnsi="Times New Roman"/>
          <w:b/>
          <w:sz w:val="44"/>
        </w:rPr>
        <w:t xml:space="preserve">SERVICIO DE SUMINISTRO </w:t>
      </w:r>
      <w:r w:rsidR="00691BA4" w:rsidRPr="00336627">
        <w:rPr>
          <w:rFonts w:ascii="Times New Roman" w:hAnsi="Times New Roman"/>
          <w:b/>
          <w:sz w:val="44"/>
        </w:rPr>
        <w:t xml:space="preserve">DE </w:t>
      </w:r>
      <w:r w:rsidRPr="00336627">
        <w:rPr>
          <w:rFonts w:ascii="Times New Roman" w:hAnsi="Times New Roman"/>
          <w:b/>
          <w:sz w:val="44"/>
        </w:rPr>
        <w:t>GASES MEDICINALES</w:t>
      </w:r>
    </w:p>
    <w:p w14:paraId="7032CA48" w14:textId="77777777" w:rsidR="009E1DD0" w:rsidRPr="00336627" w:rsidRDefault="009E1DD0" w:rsidP="00336627">
      <w:pPr>
        <w:tabs>
          <w:tab w:val="num" w:pos="1985"/>
          <w:tab w:val="left" w:pos="2880"/>
        </w:tabs>
        <w:autoSpaceDE w:val="0"/>
        <w:autoSpaceDN w:val="0"/>
        <w:adjustRightInd w:val="0"/>
        <w:spacing w:before="60" w:after="120"/>
        <w:jc w:val="center"/>
        <w:rPr>
          <w:rFonts w:ascii="Times New Roman" w:hAnsi="Times New Roman"/>
          <w:b/>
          <w:sz w:val="44"/>
        </w:rPr>
      </w:pPr>
    </w:p>
    <w:p w14:paraId="67872217" w14:textId="58F87F41" w:rsidR="009E1DD0" w:rsidRPr="00336627" w:rsidRDefault="009E1DD0" w:rsidP="00336627">
      <w:pPr>
        <w:tabs>
          <w:tab w:val="num" w:pos="1985"/>
          <w:tab w:val="left" w:pos="2880"/>
        </w:tabs>
        <w:autoSpaceDE w:val="0"/>
        <w:autoSpaceDN w:val="0"/>
        <w:adjustRightInd w:val="0"/>
        <w:spacing w:before="60" w:after="120"/>
        <w:jc w:val="center"/>
        <w:rPr>
          <w:rFonts w:ascii="Times New Roman" w:hAnsi="Times New Roman"/>
          <w:b/>
          <w:sz w:val="44"/>
          <w:u w:val="single"/>
        </w:rPr>
      </w:pPr>
      <w:r w:rsidRPr="00336627">
        <w:rPr>
          <w:rFonts w:ascii="Times New Roman" w:hAnsi="Times New Roman"/>
          <w:b/>
          <w:sz w:val="44"/>
          <w:u w:val="single"/>
        </w:rPr>
        <w:t xml:space="preserve">ESTÁNDARES ESPECÍFICOS </w:t>
      </w:r>
    </w:p>
    <w:p w14:paraId="4633C8F6" w14:textId="77777777" w:rsidR="009E1DD0" w:rsidRPr="00336627" w:rsidRDefault="009E1DD0" w:rsidP="00336627">
      <w:pPr>
        <w:tabs>
          <w:tab w:val="num" w:pos="1985"/>
          <w:tab w:val="left" w:pos="2880"/>
        </w:tabs>
        <w:autoSpaceDE w:val="0"/>
        <w:autoSpaceDN w:val="0"/>
        <w:adjustRightInd w:val="0"/>
        <w:spacing w:before="60" w:after="120"/>
        <w:jc w:val="center"/>
        <w:rPr>
          <w:rFonts w:ascii="Times New Roman" w:hAnsi="Times New Roman"/>
          <w:b/>
          <w:sz w:val="44"/>
        </w:rPr>
      </w:pPr>
    </w:p>
    <w:p w14:paraId="7C84F25F" w14:textId="77777777" w:rsidR="005936F1" w:rsidRPr="005936F1" w:rsidRDefault="005936F1" w:rsidP="00B173A3">
      <w:pPr>
        <w:rPr>
          <w:rFonts w:ascii="Times New Roman" w:eastAsia="Times New Roman" w:hAnsi="Times New Roman" w:cs="Times New Roman"/>
          <w:position w:val="-1"/>
          <w:sz w:val="24"/>
          <w:szCs w:val="24"/>
        </w:rPr>
      </w:pPr>
      <w:r w:rsidRPr="005936F1">
        <w:rPr>
          <w:rFonts w:ascii="Times New Roman" w:eastAsia="Times New Roman" w:hAnsi="Times New Roman" w:cs="Times New Roman"/>
          <w:position w:val="-1"/>
          <w:sz w:val="24"/>
          <w:szCs w:val="24"/>
        </w:rPr>
        <w:br w:type="page"/>
      </w:r>
    </w:p>
    <w:p w14:paraId="06BF2D3F" w14:textId="3D7AD683" w:rsidR="009E1DD0" w:rsidRPr="00336627" w:rsidRDefault="009E1DD0" w:rsidP="00336627">
      <w:pPr>
        <w:autoSpaceDE w:val="0"/>
        <w:autoSpaceDN w:val="0"/>
        <w:adjustRightInd w:val="0"/>
        <w:spacing w:before="240" w:after="360"/>
        <w:jc w:val="center"/>
        <w:rPr>
          <w:rFonts w:ascii="Times New Roman" w:hAnsi="Times New Roman"/>
          <w:b/>
          <w:sz w:val="36"/>
        </w:rPr>
      </w:pPr>
      <w:r w:rsidRPr="00336627">
        <w:rPr>
          <w:rFonts w:ascii="Times New Roman" w:hAnsi="Times New Roman"/>
          <w:b/>
          <w:sz w:val="36"/>
        </w:rPr>
        <w:lastRenderedPageBreak/>
        <w:t>CONTENIDO</w:t>
      </w:r>
    </w:p>
    <w:p w14:paraId="6F3777E4" w14:textId="6B0DF505" w:rsidR="009E1DD0" w:rsidRPr="00336627" w:rsidRDefault="009E1DD0" w:rsidP="00336627">
      <w:pPr>
        <w:spacing w:before="120" w:after="120"/>
        <w:jc w:val="both"/>
        <w:rPr>
          <w:rFonts w:ascii="Times New Roman" w:hAnsi="Times New Roman"/>
          <w:position w:val="-1"/>
          <w:sz w:val="24"/>
        </w:rPr>
      </w:pPr>
    </w:p>
    <w:p w14:paraId="3DFF53E6" w14:textId="77777777" w:rsidR="009E1DD0" w:rsidRPr="00336627" w:rsidRDefault="009E1DD0" w:rsidP="00336627">
      <w:pPr>
        <w:spacing w:before="120" w:after="120"/>
        <w:jc w:val="both"/>
        <w:rPr>
          <w:rFonts w:ascii="Times New Roman" w:hAnsi="Times New Roman"/>
          <w:position w:val="-1"/>
          <w:sz w:val="24"/>
        </w:rPr>
      </w:pPr>
    </w:p>
    <w:p w14:paraId="074271F4" w14:textId="77777777" w:rsidR="009E1DD0" w:rsidRPr="000C2366" w:rsidRDefault="009E1DD0" w:rsidP="009E1DD0">
      <w:pPr>
        <w:spacing w:before="21" w:after="0" w:line="320" w:lineRule="exact"/>
        <w:rPr>
          <w:rFonts w:ascii="Times New Roman" w:eastAsia="Times New Roman" w:hAnsi="Times New Roman" w:cs="Times New Roman"/>
          <w:color w:val="1F1F1F"/>
          <w:position w:val="-1"/>
          <w:sz w:val="24"/>
          <w:szCs w:val="24"/>
        </w:rPr>
      </w:pPr>
    </w:p>
    <w:p w14:paraId="1B1A577D" w14:textId="77777777" w:rsidR="009E1DD0" w:rsidRPr="000C2366" w:rsidRDefault="009E1DD0" w:rsidP="009E1DD0">
      <w:pPr>
        <w:spacing w:before="26" w:after="0" w:line="240" w:lineRule="exact"/>
        <w:ind w:left="118"/>
        <w:contextualSpacing/>
        <w:rPr>
          <w:rFonts w:ascii="Times New Roman" w:eastAsia="Times New Roman" w:hAnsi="Times New Roman" w:cs="Times New Roman"/>
          <w:color w:val="1F1F1F"/>
          <w:sz w:val="26"/>
          <w:szCs w:val="26"/>
        </w:rPr>
      </w:pPr>
      <w:r w:rsidRPr="000C2366">
        <w:rPr>
          <w:rFonts w:ascii="Times New Roman" w:eastAsia="Times New Roman" w:hAnsi="Times New Roman" w:cs="Times New Roman"/>
          <w:color w:val="1F1F1F"/>
          <w:position w:val="-1"/>
          <w:sz w:val="26"/>
          <w:szCs w:val="26"/>
        </w:rPr>
        <w:t>1</w:t>
      </w:r>
      <w:r w:rsidRPr="000C2366">
        <w:rPr>
          <w:rFonts w:ascii="Times New Roman" w:eastAsia="Times New Roman" w:hAnsi="Times New Roman" w:cs="Times New Roman"/>
          <w:color w:val="1F1F1F"/>
          <w:sz w:val="26"/>
          <w:szCs w:val="26"/>
        </w:rPr>
        <w:t xml:space="preserve">. </w:t>
      </w:r>
      <w:r w:rsidRPr="001C7845">
        <w:rPr>
          <w:rFonts w:ascii="Times New Roman" w:eastAsia="Times New Roman" w:hAnsi="Times New Roman" w:cs="Times New Roman"/>
          <w:color w:val="1F1F1F"/>
          <w:sz w:val="26"/>
          <w:szCs w:val="26"/>
        </w:rPr>
        <w:t xml:space="preserve">      </w:t>
      </w:r>
      <w:r w:rsidRPr="000C2366">
        <w:rPr>
          <w:rFonts w:ascii="Times New Roman" w:eastAsia="Times New Roman" w:hAnsi="Times New Roman" w:cs="Times New Roman"/>
          <w:color w:val="1F1F1F"/>
          <w:sz w:val="26"/>
          <w:szCs w:val="26"/>
        </w:rPr>
        <w:t xml:space="preserve">CONSIDERACIONES GENERALES </w:t>
      </w:r>
    </w:p>
    <w:p w14:paraId="5C9B1293" w14:textId="77777777" w:rsidR="009E1DD0" w:rsidRPr="000C2366" w:rsidRDefault="009E1DD0" w:rsidP="009E1DD0">
      <w:pPr>
        <w:spacing w:before="26" w:after="0" w:line="240" w:lineRule="exact"/>
        <w:ind w:left="118"/>
        <w:contextualSpacing/>
        <w:rPr>
          <w:rFonts w:ascii="Times New Roman" w:eastAsia="Times New Roman" w:hAnsi="Times New Roman" w:cs="Times New Roman"/>
          <w:color w:val="1F1F1F"/>
          <w:sz w:val="26"/>
          <w:szCs w:val="26"/>
        </w:rPr>
      </w:pPr>
    </w:p>
    <w:p w14:paraId="44248C23" w14:textId="77777777" w:rsidR="009E1DD0" w:rsidRPr="001C7845" w:rsidRDefault="009E1DD0" w:rsidP="009E1DD0">
      <w:pPr>
        <w:spacing w:before="26" w:after="0" w:line="240" w:lineRule="exact"/>
        <w:ind w:left="118"/>
        <w:contextualSpacing/>
        <w:rPr>
          <w:rFonts w:ascii="Times New Roman" w:eastAsia="Times New Roman" w:hAnsi="Times New Roman" w:cs="Times New Roman"/>
          <w:color w:val="1F1F1F"/>
          <w:sz w:val="26"/>
          <w:szCs w:val="26"/>
        </w:rPr>
      </w:pPr>
    </w:p>
    <w:p w14:paraId="4920E26C" w14:textId="77777777" w:rsidR="009E1DD0" w:rsidRPr="000C2366" w:rsidRDefault="009E1DD0" w:rsidP="009E1DD0">
      <w:pPr>
        <w:spacing w:before="26" w:after="0" w:line="240" w:lineRule="exact"/>
        <w:ind w:left="118"/>
        <w:contextualSpacing/>
        <w:rPr>
          <w:rFonts w:ascii="Times New Roman" w:eastAsia="Times New Roman" w:hAnsi="Times New Roman" w:cs="Times New Roman"/>
          <w:color w:val="1F1F1F"/>
          <w:sz w:val="26"/>
          <w:szCs w:val="26"/>
        </w:rPr>
      </w:pPr>
    </w:p>
    <w:p w14:paraId="0D9B1C8F" w14:textId="77777777" w:rsidR="009E1DD0" w:rsidRPr="000C2366" w:rsidRDefault="009E1DD0" w:rsidP="009E1DD0">
      <w:pPr>
        <w:spacing w:before="26" w:after="0" w:line="240" w:lineRule="exact"/>
        <w:ind w:left="118"/>
        <w:contextualSpacing/>
        <w:rPr>
          <w:rFonts w:ascii="Times New Roman" w:eastAsia="Times New Roman" w:hAnsi="Times New Roman" w:cs="Times New Roman"/>
          <w:color w:val="1F1F1F"/>
          <w:sz w:val="26"/>
          <w:szCs w:val="26"/>
        </w:rPr>
      </w:pPr>
      <w:r w:rsidRPr="000C2366">
        <w:rPr>
          <w:rFonts w:ascii="Times New Roman" w:eastAsia="Times New Roman" w:hAnsi="Times New Roman" w:cs="Times New Roman"/>
          <w:color w:val="1F1F1F"/>
          <w:sz w:val="26"/>
          <w:szCs w:val="26"/>
        </w:rPr>
        <w:t>2.       DEFINICIONES</w:t>
      </w:r>
    </w:p>
    <w:p w14:paraId="12A34CD4" w14:textId="77777777" w:rsidR="009E1DD0" w:rsidRPr="000C2366" w:rsidRDefault="009E1DD0" w:rsidP="009E1DD0">
      <w:pPr>
        <w:spacing w:before="26" w:after="0" w:line="240" w:lineRule="exact"/>
        <w:ind w:left="118"/>
        <w:contextualSpacing/>
        <w:rPr>
          <w:rFonts w:ascii="Times New Roman" w:eastAsia="Times New Roman" w:hAnsi="Times New Roman" w:cs="Times New Roman"/>
          <w:color w:val="1F1F1F"/>
          <w:sz w:val="26"/>
          <w:szCs w:val="26"/>
        </w:rPr>
      </w:pPr>
    </w:p>
    <w:p w14:paraId="1DC7214E" w14:textId="77777777" w:rsidR="009E1DD0" w:rsidRPr="000C2366" w:rsidRDefault="009E1DD0" w:rsidP="009E1DD0">
      <w:pPr>
        <w:spacing w:before="26" w:after="0" w:line="240" w:lineRule="exact"/>
        <w:ind w:left="118"/>
        <w:contextualSpacing/>
        <w:rPr>
          <w:rFonts w:ascii="Times New Roman" w:eastAsia="Times New Roman" w:hAnsi="Times New Roman" w:cs="Times New Roman"/>
          <w:color w:val="1F1F1F"/>
          <w:sz w:val="26"/>
          <w:szCs w:val="26"/>
        </w:rPr>
      </w:pPr>
    </w:p>
    <w:p w14:paraId="7B558154" w14:textId="77777777" w:rsidR="009E1DD0" w:rsidRPr="000C2366" w:rsidRDefault="009E1DD0" w:rsidP="009E1DD0">
      <w:pPr>
        <w:spacing w:before="26" w:after="0" w:line="240" w:lineRule="exact"/>
        <w:ind w:left="118"/>
        <w:contextualSpacing/>
        <w:rPr>
          <w:rFonts w:ascii="Times New Roman" w:eastAsia="Times New Roman" w:hAnsi="Times New Roman" w:cs="Times New Roman"/>
          <w:color w:val="1F1F1F"/>
          <w:sz w:val="26"/>
          <w:szCs w:val="26"/>
        </w:rPr>
      </w:pPr>
    </w:p>
    <w:p w14:paraId="1A4F651C" w14:textId="5036B714" w:rsidR="009E1DD0" w:rsidRPr="000C2366" w:rsidRDefault="009E1DD0" w:rsidP="009E1DD0">
      <w:pPr>
        <w:spacing w:before="26" w:after="0" w:line="240" w:lineRule="exact"/>
        <w:ind w:left="118"/>
        <w:contextualSpacing/>
        <w:rPr>
          <w:rFonts w:ascii="Times New Roman" w:eastAsia="Times New Roman" w:hAnsi="Times New Roman" w:cs="Times New Roman"/>
          <w:color w:val="1F1F1F"/>
          <w:sz w:val="26"/>
          <w:szCs w:val="26"/>
        </w:rPr>
      </w:pPr>
      <w:r w:rsidRPr="000C2366">
        <w:rPr>
          <w:rFonts w:ascii="Times New Roman" w:eastAsia="Times New Roman" w:hAnsi="Times New Roman" w:cs="Times New Roman"/>
          <w:color w:val="1F1F1F"/>
          <w:sz w:val="26"/>
          <w:szCs w:val="26"/>
        </w:rPr>
        <w:t>3.       OBJETIVOS CLAVE</w:t>
      </w:r>
    </w:p>
    <w:p w14:paraId="72E6A4BB" w14:textId="77777777" w:rsidR="009E1DD0" w:rsidRPr="000C2366" w:rsidRDefault="009E1DD0" w:rsidP="009E1DD0">
      <w:pPr>
        <w:spacing w:before="26" w:after="0" w:line="240" w:lineRule="exact"/>
        <w:ind w:left="118"/>
        <w:contextualSpacing/>
        <w:rPr>
          <w:rFonts w:ascii="Times New Roman" w:eastAsia="Times New Roman" w:hAnsi="Times New Roman" w:cs="Times New Roman"/>
          <w:color w:val="1F1F1F"/>
          <w:sz w:val="26"/>
          <w:szCs w:val="26"/>
        </w:rPr>
      </w:pPr>
    </w:p>
    <w:p w14:paraId="154A97AB" w14:textId="77777777" w:rsidR="009E1DD0" w:rsidRPr="000C2366" w:rsidRDefault="009E1DD0" w:rsidP="009E1DD0">
      <w:pPr>
        <w:spacing w:before="26" w:after="0" w:line="240" w:lineRule="exact"/>
        <w:ind w:left="118"/>
        <w:contextualSpacing/>
        <w:rPr>
          <w:rFonts w:ascii="Times New Roman" w:eastAsia="Times New Roman" w:hAnsi="Times New Roman" w:cs="Times New Roman"/>
          <w:color w:val="1F1F1F"/>
          <w:sz w:val="26"/>
          <w:szCs w:val="26"/>
        </w:rPr>
      </w:pPr>
    </w:p>
    <w:p w14:paraId="69A926CD" w14:textId="77777777" w:rsidR="009E1DD0" w:rsidRPr="000C2366" w:rsidRDefault="009E1DD0" w:rsidP="009E1DD0">
      <w:pPr>
        <w:spacing w:before="26" w:after="0" w:line="240" w:lineRule="exact"/>
        <w:ind w:left="118"/>
        <w:contextualSpacing/>
        <w:rPr>
          <w:rFonts w:ascii="Times New Roman" w:eastAsia="Times New Roman" w:hAnsi="Times New Roman" w:cs="Times New Roman"/>
          <w:color w:val="1F1F1F"/>
          <w:sz w:val="26"/>
          <w:szCs w:val="26"/>
        </w:rPr>
      </w:pPr>
    </w:p>
    <w:p w14:paraId="194282B5" w14:textId="77777777" w:rsidR="009E1DD0" w:rsidRPr="000C2366" w:rsidRDefault="009E1DD0" w:rsidP="009E1DD0">
      <w:pPr>
        <w:spacing w:before="26" w:after="0" w:line="240" w:lineRule="exact"/>
        <w:ind w:left="118"/>
        <w:contextualSpacing/>
        <w:rPr>
          <w:rFonts w:ascii="Times New Roman" w:eastAsia="Times New Roman" w:hAnsi="Times New Roman" w:cs="Times New Roman"/>
          <w:color w:val="1F1F1F"/>
          <w:sz w:val="26"/>
          <w:szCs w:val="26"/>
        </w:rPr>
      </w:pPr>
      <w:r w:rsidRPr="000C2366">
        <w:rPr>
          <w:rFonts w:ascii="Times New Roman" w:eastAsia="Times New Roman" w:hAnsi="Times New Roman" w:cs="Times New Roman"/>
          <w:color w:val="1F1F1F"/>
          <w:sz w:val="26"/>
          <w:szCs w:val="26"/>
        </w:rPr>
        <w:t>4.       ALCANCE DEL SERVICIO</w:t>
      </w:r>
    </w:p>
    <w:p w14:paraId="279D1360" w14:textId="77777777" w:rsidR="009E1DD0" w:rsidRPr="000C2366" w:rsidRDefault="009E1DD0" w:rsidP="009E1DD0">
      <w:pPr>
        <w:spacing w:before="26" w:after="0" w:line="240" w:lineRule="exact"/>
        <w:ind w:left="118"/>
        <w:contextualSpacing/>
        <w:rPr>
          <w:rFonts w:ascii="Times New Roman" w:eastAsia="Times New Roman" w:hAnsi="Times New Roman" w:cs="Times New Roman"/>
          <w:color w:val="1F1F1F"/>
          <w:sz w:val="26"/>
          <w:szCs w:val="26"/>
        </w:rPr>
      </w:pPr>
    </w:p>
    <w:p w14:paraId="4FFD1780" w14:textId="77777777" w:rsidR="009E1DD0" w:rsidRPr="000C2366" w:rsidRDefault="009E1DD0" w:rsidP="009E1DD0">
      <w:pPr>
        <w:spacing w:before="26" w:after="0" w:line="240" w:lineRule="exact"/>
        <w:ind w:left="118"/>
        <w:contextualSpacing/>
        <w:rPr>
          <w:rFonts w:ascii="Times New Roman" w:eastAsia="Times New Roman" w:hAnsi="Times New Roman" w:cs="Times New Roman"/>
          <w:color w:val="1F1F1F"/>
          <w:sz w:val="26"/>
          <w:szCs w:val="26"/>
        </w:rPr>
      </w:pPr>
    </w:p>
    <w:p w14:paraId="3B7B6A3C" w14:textId="77777777" w:rsidR="009E1DD0" w:rsidRPr="000C2366" w:rsidRDefault="009E1DD0" w:rsidP="009E1DD0">
      <w:pPr>
        <w:spacing w:before="26" w:after="0" w:line="240" w:lineRule="exact"/>
        <w:ind w:left="118"/>
        <w:contextualSpacing/>
        <w:rPr>
          <w:rFonts w:ascii="Times New Roman" w:eastAsia="Times New Roman" w:hAnsi="Times New Roman" w:cs="Times New Roman"/>
          <w:color w:val="1F1F1F"/>
          <w:sz w:val="26"/>
          <w:szCs w:val="26"/>
        </w:rPr>
      </w:pPr>
    </w:p>
    <w:p w14:paraId="08A74662" w14:textId="369FF8DF" w:rsidR="009E1DD0" w:rsidRPr="000C2366" w:rsidRDefault="009E1DD0" w:rsidP="009E1DD0">
      <w:pPr>
        <w:spacing w:before="26" w:after="0" w:line="240" w:lineRule="exact"/>
        <w:ind w:left="118"/>
        <w:contextualSpacing/>
        <w:rPr>
          <w:rFonts w:ascii="Times New Roman" w:eastAsia="Times New Roman" w:hAnsi="Times New Roman" w:cs="Times New Roman"/>
          <w:color w:val="1F1F1F"/>
          <w:sz w:val="26"/>
          <w:szCs w:val="26"/>
        </w:rPr>
      </w:pPr>
      <w:r w:rsidRPr="000C2366">
        <w:rPr>
          <w:rFonts w:ascii="Times New Roman" w:eastAsia="Times New Roman" w:hAnsi="Times New Roman" w:cs="Times New Roman"/>
          <w:color w:val="1F1F1F"/>
          <w:sz w:val="26"/>
          <w:szCs w:val="26"/>
        </w:rPr>
        <w:t>5.       TABLA DE E</w:t>
      </w:r>
      <w:r w:rsidR="00950C05">
        <w:rPr>
          <w:rFonts w:ascii="Times New Roman" w:eastAsia="Times New Roman" w:hAnsi="Times New Roman" w:cs="Times New Roman"/>
          <w:color w:val="1F1F1F"/>
          <w:sz w:val="26"/>
          <w:szCs w:val="26"/>
        </w:rPr>
        <w:t>STÁNDARES E</w:t>
      </w:r>
      <w:r w:rsidRPr="000C2366">
        <w:rPr>
          <w:rFonts w:ascii="Times New Roman" w:eastAsia="Times New Roman" w:hAnsi="Times New Roman" w:cs="Times New Roman"/>
          <w:color w:val="1F1F1F"/>
          <w:sz w:val="26"/>
          <w:szCs w:val="26"/>
        </w:rPr>
        <w:t xml:space="preserve">SPECÍFICOS </w:t>
      </w:r>
    </w:p>
    <w:p w14:paraId="1443D520" w14:textId="77777777" w:rsidR="009E1DD0" w:rsidRPr="000C2366" w:rsidRDefault="009E1DD0" w:rsidP="009E1DD0">
      <w:pPr>
        <w:spacing w:before="26" w:after="0" w:line="240" w:lineRule="exact"/>
        <w:ind w:left="118"/>
        <w:contextualSpacing/>
        <w:rPr>
          <w:rFonts w:ascii="Times New Roman" w:eastAsia="Times New Roman" w:hAnsi="Times New Roman" w:cs="Times New Roman"/>
          <w:color w:val="1F1F1F"/>
          <w:sz w:val="26"/>
          <w:szCs w:val="26"/>
        </w:rPr>
      </w:pPr>
    </w:p>
    <w:p w14:paraId="0953F6F5" w14:textId="77777777" w:rsidR="009E1DD0" w:rsidRPr="000C2366" w:rsidRDefault="009E1DD0" w:rsidP="009E1DD0">
      <w:pPr>
        <w:spacing w:before="26" w:after="0" w:line="240" w:lineRule="exact"/>
        <w:ind w:left="118"/>
        <w:contextualSpacing/>
        <w:rPr>
          <w:rFonts w:ascii="Times New Roman" w:eastAsia="Times New Roman" w:hAnsi="Times New Roman" w:cs="Times New Roman"/>
          <w:color w:val="1F1F1F"/>
          <w:sz w:val="26"/>
          <w:szCs w:val="26"/>
        </w:rPr>
      </w:pPr>
    </w:p>
    <w:p w14:paraId="7535CFAB" w14:textId="77777777" w:rsidR="009E1DD0" w:rsidRPr="000C2366" w:rsidRDefault="009E1DD0" w:rsidP="009E1DD0">
      <w:pPr>
        <w:spacing w:before="26" w:after="0" w:line="240" w:lineRule="exact"/>
        <w:ind w:left="118"/>
        <w:contextualSpacing/>
        <w:rPr>
          <w:rFonts w:ascii="Times New Roman" w:eastAsia="Times New Roman" w:hAnsi="Times New Roman" w:cs="Times New Roman"/>
          <w:color w:val="1F1F1F"/>
          <w:sz w:val="26"/>
          <w:szCs w:val="26"/>
        </w:rPr>
      </w:pPr>
    </w:p>
    <w:p w14:paraId="2C6CDBF1" w14:textId="77777777" w:rsidR="009E1DD0" w:rsidRPr="000C2366" w:rsidRDefault="009E1DD0" w:rsidP="009E1DD0">
      <w:pPr>
        <w:spacing w:before="26" w:after="0" w:line="240" w:lineRule="exact"/>
        <w:ind w:left="118"/>
        <w:contextualSpacing/>
        <w:rPr>
          <w:rFonts w:ascii="Times New Roman" w:eastAsia="Times New Roman" w:hAnsi="Times New Roman" w:cs="Times New Roman"/>
          <w:color w:val="1F1F1F"/>
          <w:sz w:val="26"/>
          <w:szCs w:val="26"/>
        </w:rPr>
      </w:pPr>
      <w:r w:rsidRPr="000C2366">
        <w:rPr>
          <w:rFonts w:ascii="Times New Roman" w:eastAsia="Times New Roman" w:hAnsi="Times New Roman" w:cs="Times New Roman"/>
          <w:color w:val="1F1F1F"/>
          <w:sz w:val="26"/>
          <w:szCs w:val="26"/>
        </w:rPr>
        <w:t>6.       EXCEPCIONES</w:t>
      </w:r>
    </w:p>
    <w:p w14:paraId="673E7A19" w14:textId="77777777" w:rsidR="009E1DD0" w:rsidRPr="000C2366" w:rsidRDefault="009E1DD0" w:rsidP="009E1DD0">
      <w:pPr>
        <w:spacing w:before="26" w:after="0" w:line="240" w:lineRule="exact"/>
        <w:ind w:left="118"/>
        <w:contextualSpacing/>
        <w:rPr>
          <w:rFonts w:ascii="Times New Roman" w:eastAsia="Times New Roman" w:hAnsi="Times New Roman" w:cs="Times New Roman"/>
          <w:color w:val="1F1F1F"/>
          <w:sz w:val="26"/>
          <w:szCs w:val="26"/>
        </w:rPr>
      </w:pPr>
    </w:p>
    <w:p w14:paraId="62DF1135" w14:textId="77777777" w:rsidR="009E1DD0" w:rsidRPr="000C2366" w:rsidRDefault="009E1DD0" w:rsidP="009E1DD0">
      <w:pPr>
        <w:spacing w:before="26" w:after="0" w:line="240" w:lineRule="exact"/>
        <w:ind w:left="118"/>
        <w:contextualSpacing/>
        <w:rPr>
          <w:rFonts w:ascii="Times New Roman" w:eastAsia="Times New Roman" w:hAnsi="Times New Roman" w:cs="Times New Roman"/>
          <w:color w:val="1F1F1F"/>
          <w:sz w:val="26"/>
          <w:szCs w:val="26"/>
        </w:rPr>
      </w:pPr>
    </w:p>
    <w:p w14:paraId="22A40F53" w14:textId="77777777" w:rsidR="009E1DD0" w:rsidRPr="000C2366" w:rsidRDefault="009E1DD0" w:rsidP="009E1DD0">
      <w:pPr>
        <w:spacing w:before="26" w:after="0" w:line="240" w:lineRule="exact"/>
        <w:ind w:left="118"/>
        <w:contextualSpacing/>
        <w:rPr>
          <w:rFonts w:ascii="Times New Roman" w:eastAsia="Times New Roman" w:hAnsi="Times New Roman" w:cs="Times New Roman"/>
          <w:color w:val="1F1F1F"/>
          <w:sz w:val="26"/>
          <w:szCs w:val="26"/>
        </w:rPr>
      </w:pPr>
    </w:p>
    <w:p w14:paraId="0AEC9A4E" w14:textId="604157CB" w:rsidR="009E1DD0" w:rsidRPr="000C2366" w:rsidRDefault="009E1DD0" w:rsidP="009E1DD0">
      <w:pPr>
        <w:spacing w:before="26" w:after="0" w:line="240" w:lineRule="exact"/>
        <w:ind w:left="118"/>
        <w:contextualSpacing/>
        <w:rPr>
          <w:rFonts w:ascii="Times New Roman" w:eastAsia="Times New Roman" w:hAnsi="Times New Roman" w:cs="Times New Roman"/>
          <w:color w:val="1F1F1F"/>
          <w:sz w:val="26"/>
          <w:szCs w:val="26"/>
        </w:rPr>
      </w:pPr>
      <w:r w:rsidRPr="000C2366">
        <w:rPr>
          <w:rFonts w:ascii="Times New Roman" w:eastAsia="Times New Roman" w:hAnsi="Times New Roman" w:cs="Times New Roman"/>
          <w:color w:val="1F1F1F"/>
          <w:sz w:val="26"/>
          <w:szCs w:val="26"/>
        </w:rPr>
        <w:t>7.       INDICADORES DE MEJORA CONTINUA</w:t>
      </w:r>
    </w:p>
    <w:p w14:paraId="31E849D3" w14:textId="77777777" w:rsidR="009E1DD0" w:rsidRPr="001C7845" w:rsidRDefault="009E1DD0" w:rsidP="009E1DD0">
      <w:pPr>
        <w:spacing w:before="26" w:after="0" w:line="240" w:lineRule="exact"/>
        <w:ind w:left="118"/>
        <w:contextualSpacing/>
        <w:rPr>
          <w:rFonts w:ascii="Times New Roman" w:eastAsia="Times New Roman" w:hAnsi="Times New Roman" w:cs="Times New Roman"/>
          <w:color w:val="1F1F1F"/>
          <w:sz w:val="26"/>
          <w:szCs w:val="26"/>
        </w:rPr>
      </w:pPr>
    </w:p>
    <w:p w14:paraId="3764F2ED" w14:textId="77777777" w:rsidR="009E1DD0" w:rsidRPr="001C7845" w:rsidRDefault="009E1DD0" w:rsidP="009E1DD0">
      <w:pPr>
        <w:spacing w:before="26" w:after="0" w:line="240" w:lineRule="exact"/>
        <w:ind w:left="118"/>
        <w:contextualSpacing/>
        <w:rPr>
          <w:rFonts w:ascii="Times New Roman" w:eastAsia="Times New Roman" w:hAnsi="Times New Roman" w:cs="Times New Roman"/>
          <w:color w:val="1F1F1F"/>
          <w:sz w:val="26"/>
          <w:szCs w:val="26"/>
        </w:rPr>
      </w:pPr>
    </w:p>
    <w:p w14:paraId="36C84EAE" w14:textId="77777777" w:rsidR="009E1DD0" w:rsidRPr="00D10B1E" w:rsidRDefault="009E1DD0" w:rsidP="009E1DD0">
      <w:pPr>
        <w:spacing w:before="26" w:after="0" w:line="240" w:lineRule="exact"/>
        <w:ind w:left="118"/>
        <w:contextualSpacing/>
        <w:rPr>
          <w:rFonts w:ascii="Times New Roman" w:eastAsia="Times New Roman" w:hAnsi="Times New Roman" w:cs="Times New Roman"/>
          <w:color w:val="1F1F1F"/>
          <w:sz w:val="26"/>
          <w:szCs w:val="26"/>
        </w:rPr>
      </w:pPr>
    </w:p>
    <w:p w14:paraId="3D7F4838" w14:textId="77777777" w:rsidR="009E1DD0" w:rsidRPr="000C2366" w:rsidRDefault="009E1DD0" w:rsidP="009E1DD0">
      <w:pPr>
        <w:spacing w:before="26" w:after="0" w:line="240" w:lineRule="exact"/>
        <w:ind w:left="118"/>
        <w:contextualSpacing/>
        <w:rPr>
          <w:rFonts w:ascii="Times New Roman" w:eastAsia="Times New Roman" w:hAnsi="Times New Roman" w:cs="Times New Roman"/>
          <w:color w:val="1F1F1F"/>
          <w:sz w:val="26"/>
          <w:szCs w:val="26"/>
        </w:rPr>
      </w:pPr>
      <w:r>
        <w:rPr>
          <w:rFonts w:ascii="Times New Roman" w:eastAsia="Times New Roman" w:hAnsi="Times New Roman" w:cs="Times New Roman"/>
          <w:color w:val="1F1F1F"/>
          <w:sz w:val="26"/>
          <w:szCs w:val="26"/>
        </w:rPr>
        <w:t xml:space="preserve">8. </w:t>
      </w:r>
      <w:r w:rsidRPr="001C7845">
        <w:rPr>
          <w:rFonts w:ascii="Times New Roman" w:eastAsia="Times New Roman" w:hAnsi="Times New Roman" w:cs="Times New Roman"/>
          <w:color w:val="1F1F1F"/>
          <w:sz w:val="26"/>
          <w:szCs w:val="26"/>
        </w:rPr>
        <w:t xml:space="preserve">    </w:t>
      </w:r>
      <w:r w:rsidRPr="000C2366">
        <w:rPr>
          <w:rFonts w:ascii="Times New Roman" w:eastAsia="Times New Roman" w:hAnsi="Times New Roman" w:cs="Times New Roman"/>
          <w:color w:val="1F1F1F"/>
          <w:sz w:val="26"/>
          <w:szCs w:val="26"/>
        </w:rPr>
        <w:t xml:space="preserve"> NORMATIVIDAD</w:t>
      </w:r>
    </w:p>
    <w:p w14:paraId="57027278" w14:textId="77777777" w:rsidR="009E1DD0" w:rsidRPr="000C2366" w:rsidRDefault="009E1DD0" w:rsidP="009E1DD0">
      <w:pPr>
        <w:spacing w:before="21" w:line="240" w:lineRule="exact"/>
        <w:contextualSpacing/>
        <w:rPr>
          <w:rFonts w:ascii="Times New Roman" w:eastAsia="Times New Roman" w:hAnsi="Times New Roman" w:cs="Times New Roman"/>
          <w:color w:val="1F1F1F"/>
          <w:position w:val="-1"/>
          <w:sz w:val="24"/>
          <w:szCs w:val="24"/>
        </w:rPr>
      </w:pPr>
    </w:p>
    <w:p w14:paraId="13EE558A" w14:textId="77777777" w:rsidR="009E1DD0" w:rsidRPr="000C2366" w:rsidRDefault="009E1DD0" w:rsidP="009E1DD0">
      <w:pPr>
        <w:spacing w:before="21" w:line="320" w:lineRule="exact"/>
        <w:jc w:val="both"/>
        <w:rPr>
          <w:rFonts w:ascii="Times New Roman" w:eastAsia="Times New Roman" w:hAnsi="Times New Roman" w:cs="Times New Roman"/>
          <w:color w:val="1F1F1F"/>
          <w:position w:val="-1"/>
          <w:sz w:val="24"/>
          <w:szCs w:val="24"/>
        </w:rPr>
      </w:pPr>
    </w:p>
    <w:p w14:paraId="395450D8" w14:textId="77777777" w:rsidR="009E1DD0" w:rsidRPr="00336627" w:rsidRDefault="009E1DD0" w:rsidP="00336627">
      <w:pPr>
        <w:spacing w:before="120" w:after="120"/>
        <w:jc w:val="both"/>
        <w:rPr>
          <w:rFonts w:ascii="Times New Roman" w:hAnsi="Times New Roman"/>
          <w:position w:val="-1"/>
          <w:sz w:val="24"/>
        </w:rPr>
      </w:pPr>
    </w:p>
    <w:p w14:paraId="72AE53C5" w14:textId="77777777" w:rsidR="009E1DD0" w:rsidRPr="00336627" w:rsidRDefault="009E1DD0" w:rsidP="00336627">
      <w:pPr>
        <w:spacing w:before="120" w:after="120"/>
        <w:jc w:val="both"/>
        <w:rPr>
          <w:rFonts w:ascii="Times New Roman" w:hAnsi="Times New Roman"/>
          <w:position w:val="-1"/>
          <w:sz w:val="24"/>
        </w:rPr>
      </w:pPr>
    </w:p>
    <w:p w14:paraId="24D09C96" w14:textId="77777777" w:rsidR="009E1DD0" w:rsidRPr="00336627" w:rsidRDefault="009E1DD0" w:rsidP="00336627">
      <w:pPr>
        <w:spacing w:before="120" w:after="120"/>
        <w:jc w:val="both"/>
        <w:rPr>
          <w:rFonts w:ascii="Times New Roman" w:hAnsi="Times New Roman"/>
          <w:position w:val="-1"/>
          <w:sz w:val="24"/>
        </w:rPr>
      </w:pPr>
    </w:p>
    <w:p w14:paraId="7213EF3F" w14:textId="77777777" w:rsidR="009E1DD0" w:rsidRPr="00336627" w:rsidRDefault="009E1DD0" w:rsidP="00336627">
      <w:pPr>
        <w:spacing w:before="120" w:after="120"/>
        <w:jc w:val="both"/>
        <w:rPr>
          <w:rFonts w:ascii="Times New Roman" w:hAnsi="Times New Roman"/>
          <w:position w:val="-1"/>
          <w:sz w:val="24"/>
        </w:rPr>
      </w:pPr>
    </w:p>
    <w:p w14:paraId="01CE2C0B" w14:textId="66265371" w:rsidR="009E1DD0" w:rsidRPr="00336627" w:rsidRDefault="009E1DD0" w:rsidP="00336627">
      <w:pPr>
        <w:spacing w:before="120" w:after="120"/>
        <w:jc w:val="both"/>
        <w:rPr>
          <w:rFonts w:ascii="Times New Roman" w:hAnsi="Times New Roman"/>
          <w:position w:val="-1"/>
          <w:sz w:val="24"/>
        </w:rPr>
      </w:pPr>
      <w:r w:rsidRPr="00336627">
        <w:rPr>
          <w:rFonts w:ascii="Times New Roman" w:hAnsi="Times New Roman"/>
          <w:position w:val="-1"/>
          <w:sz w:val="24"/>
        </w:rPr>
        <w:br w:type="page"/>
      </w:r>
    </w:p>
    <w:p w14:paraId="2C3E5A6C" w14:textId="2ED84576" w:rsidR="003225D3" w:rsidRPr="00241EDB" w:rsidRDefault="00241EDB" w:rsidP="003225D3">
      <w:pPr>
        <w:pStyle w:val="Prrafodelista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b/>
          <w:lang w:eastAsia="en-US"/>
        </w:rPr>
      </w:pPr>
      <w:r w:rsidRPr="00241EDB">
        <w:rPr>
          <w:b/>
          <w:lang w:eastAsia="en-US"/>
        </w:rPr>
        <w:lastRenderedPageBreak/>
        <w:t>CONSIDERACIONES GENERALES</w:t>
      </w:r>
    </w:p>
    <w:p w14:paraId="754AE9D4" w14:textId="2DB9E4CA" w:rsidR="00241EDB" w:rsidRDefault="00241EDB" w:rsidP="00241EDB">
      <w:pPr>
        <w:spacing w:before="120" w:after="120"/>
        <w:jc w:val="both"/>
        <w:rPr>
          <w:vanish/>
          <w:position w:val="-1"/>
        </w:rPr>
      </w:pPr>
    </w:p>
    <w:p w14:paraId="51500E6F" w14:textId="77777777" w:rsidR="00241EDB" w:rsidRPr="000C2366" w:rsidRDefault="00241EDB" w:rsidP="00241EDB">
      <w:pPr>
        <w:pStyle w:val="Prrafodelista"/>
        <w:numPr>
          <w:ilvl w:val="1"/>
          <w:numId w:val="5"/>
        </w:numPr>
        <w:spacing w:before="120" w:after="120" w:line="276" w:lineRule="auto"/>
        <w:contextualSpacing w:val="0"/>
        <w:jc w:val="both"/>
      </w:pPr>
      <w:r w:rsidRPr="000C2366">
        <w:rPr>
          <w:lang w:eastAsia="en-US"/>
        </w:rPr>
        <w:t xml:space="preserve">El </w:t>
      </w:r>
      <w:r>
        <w:rPr>
          <w:lang w:eastAsia="en-US"/>
        </w:rPr>
        <w:t>Desarrollador</w:t>
      </w:r>
      <w:r w:rsidRPr="000C2366">
        <w:rPr>
          <w:lang w:eastAsia="en-US"/>
        </w:rPr>
        <w:t xml:space="preserve"> deberá proporcionar</w:t>
      </w:r>
      <w:r>
        <w:rPr>
          <w:lang w:eastAsia="en-US"/>
        </w:rPr>
        <w:t xml:space="preserve"> </w:t>
      </w:r>
      <w:r w:rsidRPr="000C2366">
        <w:rPr>
          <w:lang w:eastAsia="en-US"/>
        </w:rPr>
        <w:t xml:space="preserve">el Manual de Operación del Servicio de Suministro de Gases Medicinales 6 (seis) meses previos a la Fecha Programada de Terminación de Obra, el cual deberá quedar clasificado como </w:t>
      </w:r>
      <w:r>
        <w:rPr>
          <w:lang w:eastAsia="en-US"/>
        </w:rPr>
        <w:t>P</w:t>
      </w:r>
      <w:r w:rsidRPr="000C2366">
        <w:rPr>
          <w:lang w:eastAsia="en-US"/>
        </w:rPr>
        <w:t xml:space="preserve">roceder </w:t>
      </w:r>
      <w:r>
        <w:rPr>
          <w:lang w:eastAsia="en-US"/>
        </w:rPr>
        <w:t>S</w:t>
      </w:r>
      <w:r w:rsidRPr="000C2366">
        <w:rPr>
          <w:lang w:eastAsia="en-US"/>
        </w:rPr>
        <w:t xml:space="preserve">ujeto a </w:t>
      </w:r>
      <w:r>
        <w:rPr>
          <w:lang w:eastAsia="en-US"/>
        </w:rPr>
        <w:t>M</w:t>
      </w:r>
      <w:r w:rsidRPr="000C2366">
        <w:rPr>
          <w:lang w:eastAsia="en-US"/>
        </w:rPr>
        <w:t xml:space="preserve">odificación o </w:t>
      </w:r>
      <w:r>
        <w:rPr>
          <w:lang w:eastAsia="en-US"/>
        </w:rPr>
        <w:t>S</w:t>
      </w:r>
      <w:r w:rsidRPr="000C2366">
        <w:rPr>
          <w:lang w:eastAsia="en-US"/>
        </w:rPr>
        <w:t xml:space="preserve">in </w:t>
      </w:r>
      <w:r>
        <w:rPr>
          <w:lang w:eastAsia="en-US"/>
        </w:rPr>
        <w:t>C</w:t>
      </w:r>
      <w:r w:rsidRPr="000C2366">
        <w:rPr>
          <w:lang w:eastAsia="en-US"/>
        </w:rPr>
        <w:t xml:space="preserve">omentarios en términos del </w:t>
      </w:r>
      <w:r w:rsidRPr="000C2366">
        <w:rPr>
          <w:b/>
          <w:lang w:eastAsia="en-US"/>
        </w:rPr>
        <w:t>Anexo 5 (</w:t>
      </w:r>
      <w:r w:rsidRPr="00336627">
        <w:rPr>
          <w:b/>
          <w:i/>
        </w:rPr>
        <w:t>Procedimiento de Revisión</w:t>
      </w:r>
      <w:r w:rsidRPr="000C2366">
        <w:rPr>
          <w:b/>
          <w:lang w:eastAsia="en-US"/>
        </w:rPr>
        <w:t>)</w:t>
      </w:r>
      <w:r w:rsidRPr="000C2366">
        <w:rPr>
          <w:lang w:eastAsia="en-US"/>
        </w:rPr>
        <w:t xml:space="preserve"> a más tardar durante el Periodo </w:t>
      </w:r>
      <w:proofErr w:type="spellStart"/>
      <w:r w:rsidRPr="000C2366">
        <w:rPr>
          <w:lang w:eastAsia="en-US"/>
        </w:rPr>
        <w:t>Preoperativo</w:t>
      </w:r>
      <w:proofErr w:type="spellEnd"/>
      <w:r w:rsidRPr="000C2366">
        <w:rPr>
          <w:lang w:eastAsia="en-US"/>
        </w:rPr>
        <w:t xml:space="preserve">, y formará parte de los </w:t>
      </w:r>
      <w:r>
        <w:rPr>
          <w:lang w:eastAsia="en-US"/>
        </w:rPr>
        <w:t>P</w:t>
      </w:r>
      <w:r w:rsidRPr="000C2366">
        <w:rPr>
          <w:lang w:eastAsia="en-US"/>
        </w:rPr>
        <w:t xml:space="preserve">rincipales </w:t>
      </w:r>
      <w:r>
        <w:rPr>
          <w:lang w:eastAsia="en-US"/>
        </w:rPr>
        <w:t>H</w:t>
      </w:r>
      <w:r w:rsidRPr="000C2366">
        <w:rPr>
          <w:lang w:eastAsia="en-US"/>
        </w:rPr>
        <w:t>itos del Programa de Inicio de Servicios, mismo que deberá de incluir como mínimo:</w:t>
      </w:r>
    </w:p>
    <w:p w14:paraId="074691B8" w14:textId="77777777" w:rsidR="00241EDB" w:rsidRPr="000C2366" w:rsidRDefault="00241EDB" w:rsidP="00241EDB">
      <w:pPr>
        <w:pStyle w:val="Prrafodelista"/>
        <w:numPr>
          <w:ilvl w:val="0"/>
          <w:numId w:val="1"/>
        </w:numPr>
        <w:tabs>
          <w:tab w:val="clear" w:pos="3600"/>
        </w:tabs>
        <w:spacing w:before="120" w:after="120" w:line="276" w:lineRule="auto"/>
        <w:ind w:left="1512" w:hanging="360"/>
        <w:contextualSpacing w:val="0"/>
        <w:jc w:val="both"/>
      </w:pPr>
      <w:r w:rsidRPr="000C2366">
        <w:rPr>
          <w:lang w:eastAsia="en-US"/>
        </w:rPr>
        <w:t xml:space="preserve">Descripción del </w:t>
      </w:r>
      <w:r>
        <w:rPr>
          <w:lang w:eastAsia="en-US"/>
        </w:rPr>
        <w:t>S</w:t>
      </w:r>
      <w:r w:rsidRPr="000C2366">
        <w:rPr>
          <w:lang w:eastAsia="en-US"/>
        </w:rPr>
        <w:t xml:space="preserve">ervicio, sus alcances y las especificaciones técnicas que deberá cumplir el </w:t>
      </w:r>
      <w:r>
        <w:rPr>
          <w:lang w:eastAsia="en-US"/>
        </w:rPr>
        <w:t>Desarrollador.</w:t>
      </w:r>
    </w:p>
    <w:p w14:paraId="3950E7B5" w14:textId="77777777" w:rsidR="00241EDB" w:rsidRPr="000C2366" w:rsidRDefault="00241EDB" w:rsidP="00241EDB">
      <w:pPr>
        <w:pStyle w:val="Prrafodelista"/>
        <w:numPr>
          <w:ilvl w:val="0"/>
          <w:numId w:val="1"/>
        </w:numPr>
        <w:tabs>
          <w:tab w:val="clear" w:pos="3600"/>
        </w:tabs>
        <w:spacing w:before="120" w:after="120" w:line="276" w:lineRule="auto"/>
        <w:ind w:left="1512" w:hanging="360"/>
        <w:contextualSpacing w:val="0"/>
        <w:jc w:val="both"/>
      </w:pPr>
      <w:r w:rsidRPr="000C2366">
        <w:rPr>
          <w:lang w:eastAsia="en-US"/>
        </w:rPr>
        <w:t>El estado en que se entregará el oxígeno y en su caso el factor de conversión.</w:t>
      </w:r>
    </w:p>
    <w:p w14:paraId="6FD5D681" w14:textId="77777777" w:rsidR="00241EDB" w:rsidRPr="000C2366" w:rsidRDefault="00241EDB" w:rsidP="00241EDB">
      <w:pPr>
        <w:pStyle w:val="Prrafodelista"/>
        <w:numPr>
          <w:ilvl w:val="0"/>
          <w:numId w:val="1"/>
        </w:numPr>
        <w:tabs>
          <w:tab w:val="clear" w:pos="3600"/>
        </w:tabs>
        <w:spacing w:before="120" w:after="120" w:line="276" w:lineRule="auto"/>
        <w:ind w:left="1512" w:hanging="360"/>
        <w:contextualSpacing w:val="0"/>
        <w:jc w:val="both"/>
      </w:pPr>
      <w:r w:rsidRPr="000C2366">
        <w:rPr>
          <w:lang w:eastAsia="en-US"/>
        </w:rPr>
        <w:t xml:space="preserve">La lista de </w:t>
      </w:r>
      <w:r>
        <w:rPr>
          <w:lang w:eastAsia="en-US"/>
        </w:rPr>
        <w:t>G</w:t>
      </w:r>
      <w:r w:rsidRPr="000C2366">
        <w:rPr>
          <w:lang w:eastAsia="en-US"/>
        </w:rPr>
        <w:t xml:space="preserve">ases </w:t>
      </w:r>
      <w:r>
        <w:rPr>
          <w:lang w:eastAsia="en-US"/>
        </w:rPr>
        <w:t>M</w:t>
      </w:r>
      <w:r w:rsidRPr="000C2366">
        <w:rPr>
          <w:lang w:eastAsia="en-US"/>
        </w:rPr>
        <w:t xml:space="preserve">edicinales a suministrar, identificando aquellos que cuenten con registro sanitario </w:t>
      </w:r>
      <w:r>
        <w:rPr>
          <w:lang w:eastAsia="en-US"/>
        </w:rPr>
        <w:t>emitido por la Comisión Federal para la Protección contra Riesgos Sanitarios (COFEPRIS).</w:t>
      </w:r>
    </w:p>
    <w:p w14:paraId="79930533" w14:textId="77777777" w:rsidR="00241EDB" w:rsidRPr="000C2366" w:rsidRDefault="00241EDB" w:rsidP="00241EDB">
      <w:pPr>
        <w:pStyle w:val="Prrafodelista"/>
        <w:numPr>
          <w:ilvl w:val="0"/>
          <w:numId w:val="1"/>
        </w:numPr>
        <w:tabs>
          <w:tab w:val="clear" w:pos="3600"/>
        </w:tabs>
        <w:spacing w:before="120" w:after="120" w:line="276" w:lineRule="auto"/>
        <w:ind w:left="1512" w:hanging="360"/>
        <w:contextualSpacing w:val="0"/>
        <w:jc w:val="both"/>
      </w:pPr>
      <w:r w:rsidRPr="000C2366">
        <w:rPr>
          <w:lang w:eastAsia="en-US"/>
        </w:rPr>
        <w:t xml:space="preserve">El calendario que contemple la periodicidad de las </w:t>
      </w:r>
      <w:r>
        <w:rPr>
          <w:lang w:eastAsia="en-US"/>
        </w:rPr>
        <w:t>P</w:t>
      </w:r>
      <w:r w:rsidRPr="000C2366">
        <w:rPr>
          <w:lang w:eastAsia="en-US"/>
        </w:rPr>
        <w:t xml:space="preserve">ruebas de </w:t>
      </w:r>
      <w:r>
        <w:rPr>
          <w:lang w:eastAsia="en-US"/>
        </w:rPr>
        <w:t>H</w:t>
      </w:r>
      <w:r w:rsidRPr="000C2366">
        <w:rPr>
          <w:lang w:eastAsia="en-US"/>
        </w:rPr>
        <w:t>ermeticidad y detección de fugas.</w:t>
      </w:r>
    </w:p>
    <w:p w14:paraId="183B7CED" w14:textId="77777777" w:rsidR="00241EDB" w:rsidRPr="000C2366" w:rsidRDefault="00241EDB" w:rsidP="00241EDB">
      <w:pPr>
        <w:pStyle w:val="Prrafodelista"/>
        <w:numPr>
          <w:ilvl w:val="0"/>
          <w:numId w:val="1"/>
        </w:numPr>
        <w:tabs>
          <w:tab w:val="clear" w:pos="3600"/>
        </w:tabs>
        <w:spacing w:before="120" w:after="120" w:line="276" w:lineRule="auto"/>
        <w:ind w:left="1512" w:hanging="360"/>
        <w:contextualSpacing w:val="0"/>
        <w:jc w:val="both"/>
      </w:pPr>
      <w:r w:rsidRPr="000C2366">
        <w:rPr>
          <w:lang w:eastAsia="en-US"/>
        </w:rPr>
        <w:t xml:space="preserve"> La descripción y análisis del sistema de almacenamiento y suministro</w:t>
      </w:r>
      <w:r w:rsidRPr="005936F1">
        <w:rPr>
          <w:lang w:eastAsia="en-US"/>
        </w:rPr>
        <w:t>,</w:t>
      </w:r>
      <w:r w:rsidRPr="000C2366">
        <w:rPr>
          <w:lang w:eastAsia="en-US"/>
        </w:rPr>
        <w:t xml:space="preserve"> así como sus accesorios. </w:t>
      </w:r>
    </w:p>
    <w:p w14:paraId="3D344C44" w14:textId="77777777" w:rsidR="00241EDB" w:rsidRPr="000C2366" w:rsidRDefault="00241EDB" w:rsidP="00241EDB">
      <w:pPr>
        <w:pStyle w:val="Prrafodelista"/>
        <w:numPr>
          <w:ilvl w:val="0"/>
          <w:numId w:val="1"/>
        </w:numPr>
        <w:tabs>
          <w:tab w:val="clear" w:pos="3600"/>
        </w:tabs>
        <w:spacing w:before="120" w:after="120" w:line="276" w:lineRule="auto"/>
        <w:ind w:left="1512" w:hanging="360"/>
        <w:contextualSpacing w:val="0"/>
        <w:jc w:val="both"/>
      </w:pPr>
      <w:r w:rsidRPr="000C2366">
        <w:rPr>
          <w:lang w:eastAsia="en-US"/>
        </w:rPr>
        <w:t xml:space="preserve">El Calendario de Mantenimiento para todo el </w:t>
      </w:r>
      <w:r>
        <w:rPr>
          <w:lang w:eastAsia="en-US"/>
        </w:rPr>
        <w:t>E</w:t>
      </w:r>
      <w:r w:rsidRPr="000C2366">
        <w:rPr>
          <w:lang w:eastAsia="en-US"/>
        </w:rPr>
        <w:t xml:space="preserve">quipo e </w:t>
      </w:r>
      <w:r>
        <w:rPr>
          <w:lang w:eastAsia="en-US"/>
        </w:rPr>
        <w:t>I</w:t>
      </w:r>
      <w:r w:rsidRPr="000C2366">
        <w:rPr>
          <w:lang w:eastAsia="en-US"/>
        </w:rPr>
        <w:t>nstalaciones consideradas para proporcionar el Servicio de Suministro de Gases Medicinales.</w:t>
      </w:r>
    </w:p>
    <w:p w14:paraId="1A5EA113" w14:textId="77777777" w:rsidR="00241EDB" w:rsidRPr="000C2366" w:rsidRDefault="00241EDB" w:rsidP="00241EDB">
      <w:pPr>
        <w:pStyle w:val="Prrafodelista"/>
        <w:numPr>
          <w:ilvl w:val="0"/>
          <w:numId w:val="1"/>
        </w:numPr>
        <w:tabs>
          <w:tab w:val="clear" w:pos="3600"/>
        </w:tabs>
        <w:spacing w:before="120" w:after="120" w:line="276" w:lineRule="auto"/>
        <w:ind w:left="1512" w:hanging="360"/>
        <w:contextualSpacing w:val="0"/>
        <w:jc w:val="both"/>
      </w:pPr>
      <w:r w:rsidRPr="000C2366">
        <w:rPr>
          <w:lang w:eastAsia="en-US"/>
        </w:rPr>
        <w:t xml:space="preserve">Los programas de limpieza y calibración y pruebas del </w:t>
      </w:r>
      <w:r>
        <w:rPr>
          <w:lang w:eastAsia="en-US"/>
        </w:rPr>
        <w:t>E</w:t>
      </w:r>
      <w:r w:rsidRPr="000C2366">
        <w:rPr>
          <w:lang w:eastAsia="en-US"/>
        </w:rPr>
        <w:t xml:space="preserve">quipo para el Servicio de Suministro de Gases Medicinales, conforme a la </w:t>
      </w:r>
      <w:r>
        <w:rPr>
          <w:lang w:eastAsia="en-US"/>
        </w:rPr>
        <w:t>Legislación</w:t>
      </w:r>
      <w:r w:rsidRPr="000C2366">
        <w:rPr>
          <w:lang w:eastAsia="en-US"/>
        </w:rPr>
        <w:t>.</w:t>
      </w:r>
    </w:p>
    <w:p w14:paraId="3B561D9C" w14:textId="77777777" w:rsidR="00241EDB" w:rsidRPr="000C2366" w:rsidRDefault="00241EDB" w:rsidP="00241EDB">
      <w:pPr>
        <w:pStyle w:val="Prrafodelista"/>
        <w:numPr>
          <w:ilvl w:val="0"/>
          <w:numId w:val="1"/>
        </w:numPr>
        <w:tabs>
          <w:tab w:val="clear" w:pos="3600"/>
        </w:tabs>
        <w:spacing w:before="120" w:after="120" w:line="276" w:lineRule="auto"/>
        <w:ind w:left="1512" w:hanging="360"/>
        <w:contextualSpacing w:val="0"/>
        <w:jc w:val="both"/>
      </w:pPr>
      <w:r w:rsidRPr="000C2366">
        <w:rPr>
          <w:lang w:eastAsia="en-US"/>
        </w:rPr>
        <w:t xml:space="preserve">Programas de </w:t>
      </w:r>
      <w:r>
        <w:rPr>
          <w:lang w:eastAsia="en-US"/>
        </w:rPr>
        <w:t>c</w:t>
      </w:r>
      <w:r w:rsidRPr="000C2366">
        <w:rPr>
          <w:lang w:eastAsia="en-US"/>
        </w:rPr>
        <w:t xml:space="preserve">apacitación para el uso del </w:t>
      </w:r>
      <w:r>
        <w:rPr>
          <w:lang w:eastAsia="en-US"/>
        </w:rPr>
        <w:t>E</w:t>
      </w:r>
      <w:r w:rsidRPr="000C2366">
        <w:rPr>
          <w:lang w:eastAsia="en-US"/>
        </w:rPr>
        <w:t xml:space="preserve">quipo e </w:t>
      </w:r>
      <w:r>
        <w:rPr>
          <w:lang w:eastAsia="en-US"/>
        </w:rPr>
        <w:t>i</w:t>
      </w:r>
      <w:r w:rsidRPr="000C2366">
        <w:rPr>
          <w:lang w:eastAsia="en-US"/>
        </w:rPr>
        <w:t>nstalaciones del Servicio de Suministro de Gases Medicinales.</w:t>
      </w:r>
    </w:p>
    <w:p w14:paraId="71BABCFD" w14:textId="77777777" w:rsidR="00241EDB" w:rsidRPr="000C2366" w:rsidRDefault="00241EDB" w:rsidP="00241EDB">
      <w:pPr>
        <w:pStyle w:val="Prrafodelista"/>
        <w:numPr>
          <w:ilvl w:val="0"/>
          <w:numId w:val="1"/>
        </w:numPr>
        <w:tabs>
          <w:tab w:val="clear" w:pos="3600"/>
        </w:tabs>
        <w:spacing w:before="120" w:after="120" w:line="276" w:lineRule="auto"/>
        <w:ind w:left="1512" w:hanging="360"/>
        <w:contextualSpacing w:val="0"/>
        <w:jc w:val="both"/>
      </w:pPr>
      <w:r w:rsidRPr="000C2366">
        <w:rPr>
          <w:lang w:eastAsia="en-US"/>
        </w:rPr>
        <w:t xml:space="preserve">Plan de </w:t>
      </w:r>
      <w:r>
        <w:rPr>
          <w:lang w:eastAsia="en-US"/>
        </w:rPr>
        <w:t>c</w:t>
      </w:r>
      <w:r w:rsidRPr="000C2366">
        <w:rPr>
          <w:lang w:eastAsia="en-US"/>
        </w:rPr>
        <w:t>ontingencia para mantener la continuidad del Servicio de Suministro de Gases Medicinales.</w:t>
      </w:r>
    </w:p>
    <w:p w14:paraId="23F13584" w14:textId="77777777" w:rsidR="00241EDB" w:rsidRPr="000C2366" w:rsidRDefault="00241EDB" w:rsidP="00241EDB">
      <w:pPr>
        <w:pStyle w:val="Prrafodelista"/>
        <w:numPr>
          <w:ilvl w:val="1"/>
          <w:numId w:val="5"/>
        </w:numPr>
        <w:spacing w:before="120" w:after="120" w:line="276" w:lineRule="auto"/>
        <w:contextualSpacing w:val="0"/>
        <w:jc w:val="both"/>
      </w:pPr>
      <w:r w:rsidRPr="000C2366">
        <w:rPr>
          <w:lang w:eastAsia="en-US"/>
        </w:rPr>
        <w:t xml:space="preserve">El Servicio de Suministro de Gases </w:t>
      </w:r>
      <w:r>
        <w:rPr>
          <w:lang w:eastAsia="en-US"/>
        </w:rPr>
        <w:t>M</w:t>
      </w:r>
      <w:r w:rsidRPr="000C2366">
        <w:rPr>
          <w:lang w:eastAsia="en-US"/>
        </w:rPr>
        <w:t xml:space="preserve">edicinales deberá cumplir con la </w:t>
      </w:r>
      <w:r>
        <w:rPr>
          <w:lang w:eastAsia="en-US"/>
        </w:rPr>
        <w:t>Legislación</w:t>
      </w:r>
      <w:r w:rsidRPr="000C2366">
        <w:rPr>
          <w:lang w:eastAsia="en-US"/>
        </w:rPr>
        <w:t xml:space="preserve">, cubriendo como mínimo las siguientes normas: </w:t>
      </w:r>
    </w:p>
    <w:p w14:paraId="779EC950" w14:textId="77777777" w:rsidR="00241EDB" w:rsidRPr="00336627" w:rsidRDefault="00241EDB" w:rsidP="00241EDB">
      <w:pPr>
        <w:pStyle w:val="Prrafodelista"/>
        <w:numPr>
          <w:ilvl w:val="0"/>
          <w:numId w:val="4"/>
        </w:numPr>
        <w:spacing w:before="120" w:after="120" w:line="276" w:lineRule="auto"/>
        <w:contextualSpacing w:val="0"/>
        <w:jc w:val="both"/>
        <w:rPr>
          <w:position w:val="-1"/>
        </w:rPr>
      </w:pPr>
      <w:r w:rsidRPr="00336627">
        <w:rPr>
          <w:position w:val="-1"/>
        </w:rPr>
        <w:t xml:space="preserve">NOM-005SRPS-1998 Condiciones de </w:t>
      </w:r>
      <w:r>
        <w:rPr>
          <w:position w:val="-1"/>
        </w:rPr>
        <w:t>s</w:t>
      </w:r>
      <w:r w:rsidRPr="00492BE7">
        <w:rPr>
          <w:position w:val="-1"/>
        </w:rPr>
        <w:t>eguridad</w:t>
      </w:r>
      <w:r w:rsidRPr="00336627">
        <w:rPr>
          <w:position w:val="-1"/>
        </w:rPr>
        <w:t xml:space="preserve"> e </w:t>
      </w:r>
      <w:r>
        <w:rPr>
          <w:position w:val="-1"/>
        </w:rPr>
        <w:t>h</w:t>
      </w:r>
      <w:r w:rsidRPr="00492BE7">
        <w:rPr>
          <w:position w:val="-1"/>
        </w:rPr>
        <w:t>igiene</w:t>
      </w:r>
      <w:r w:rsidRPr="00336627">
        <w:rPr>
          <w:position w:val="-1"/>
        </w:rPr>
        <w:t xml:space="preserve"> en los centros de trabajo para el manejo, transporte y almacenamiento de sustancias químicas peligrosas</w:t>
      </w:r>
      <w:r>
        <w:rPr>
          <w:position w:val="-1"/>
        </w:rPr>
        <w:t>.</w:t>
      </w:r>
    </w:p>
    <w:p w14:paraId="219E0364" w14:textId="77777777" w:rsidR="00241EDB" w:rsidRPr="00336627" w:rsidRDefault="00241EDB" w:rsidP="00241EDB">
      <w:pPr>
        <w:pStyle w:val="Prrafodelista"/>
        <w:numPr>
          <w:ilvl w:val="0"/>
          <w:numId w:val="4"/>
        </w:numPr>
        <w:spacing w:before="120" w:after="120" w:line="276" w:lineRule="auto"/>
        <w:contextualSpacing w:val="0"/>
        <w:jc w:val="both"/>
        <w:rPr>
          <w:position w:val="-1"/>
        </w:rPr>
      </w:pPr>
      <w:r w:rsidRPr="00336627">
        <w:rPr>
          <w:position w:val="-1"/>
        </w:rPr>
        <w:t>NOM-016-SSA3-2012 Características mínimas de infraestructura y equipamiento de hospitales y consultorios de atención médica especializada</w:t>
      </w:r>
      <w:r>
        <w:rPr>
          <w:position w:val="-1"/>
        </w:rPr>
        <w:t>.</w:t>
      </w:r>
    </w:p>
    <w:p w14:paraId="45F4DA96" w14:textId="77777777" w:rsidR="00241EDB" w:rsidRPr="00336627" w:rsidRDefault="00241EDB" w:rsidP="00241EDB">
      <w:pPr>
        <w:pStyle w:val="Prrafodelista"/>
        <w:numPr>
          <w:ilvl w:val="0"/>
          <w:numId w:val="4"/>
        </w:numPr>
        <w:spacing w:before="120" w:after="120" w:line="276" w:lineRule="auto"/>
        <w:contextualSpacing w:val="0"/>
        <w:jc w:val="both"/>
        <w:rPr>
          <w:position w:val="-1"/>
        </w:rPr>
      </w:pPr>
      <w:r w:rsidRPr="00336627">
        <w:rPr>
          <w:position w:val="-1"/>
        </w:rPr>
        <w:lastRenderedPageBreak/>
        <w:t xml:space="preserve">NOM-020-STPS-2011 Recipientes sujetos a presión, recipientes criogénicos y </w:t>
      </w:r>
      <w:r>
        <w:rPr>
          <w:position w:val="-1"/>
        </w:rPr>
        <w:t xml:space="preserve">generadores </w:t>
      </w:r>
      <w:r w:rsidRPr="00336627">
        <w:rPr>
          <w:position w:val="-1"/>
        </w:rPr>
        <w:t>de vapor o calderas-</w:t>
      </w:r>
      <w:r>
        <w:rPr>
          <w:position w:val="-1"/>
        </w:rPr>
        <w:t xml:space="preserve"> </w:t>
      </w:r>
      <w:r w:rsidRPr="00336627">
        <w:rPr>
          <w:position w:val="-1"/>
        </w:rPr>
        <w:t>funcionamiento- condiciones de seguridad.</w:t>
      </w:r>
    </w:p>
    <w:p w14:paraId="5D727C5D" w14:textId="77777777" w:rsidR="00241EDB" w:rsidRPr="00336627" w:rsidRDefault="00241EDB" w:rsidP="00241EDB">
      <w:pPr>
        <w:pStyle w:val="Prrafodelista"/>
        <w:numPr>
          <w:ilvl w:val="0"/>
          <w:numId w:val="4"/>
        </w:numPr>
        <w:spacing w:before="120" w:after="120" w:line="276" w:lineRule="auto"/>
        <w:contextualSpacing w:val="0"/>
        <w:jc w:val="both"/>
        <w:rPr>
          <w:position w:val="-1"/>
        </w:rPr>
      </w:pPr>
      <w:r w:rsidRPr="00336627">
        <w:rPr>
          <w:position w:val="-1"/>
        </w:rPr>
        <w:t>NOM-059-SSA1-2013 Buenas prácticas de fabricación de medicamentos</w:t>
      </w:r>
      <w:r>
        <w:rPr>
          <w:position w:val="-1"/>
        </w:rPr>
        <w:t>.</w:t>
      </w:r>
    </w:p>
    <w:p w14:paraId="0C19EDC1" w14:textId="77777777" w:rsidR="00241EDB" w:rsidRPr="000C2366" w:rsidRDefault="00241EDB" w:rsidP="00241EDB">
      <w:pPr>
        <w:pStyle w:val="Prrafodelista"/>
        <w:numPr>
          <w:ilvl w:val="1"/>
          <w:numId w:val="5"/>
        </w:numPr>
        <w:spacing w:before="120" w:after="120" w:line="276" w:lineRule="auto"/>
        <w:contextualSpacing w:val="0"/>
        <w:jc w:val="both"/>
      </w:pPr>
      <w:r w:rsidRPr="000C2366">
        <w:rPr>
          <w:lang w:eastAsia="en-US"/>
        </w:rPr>
        <w:t xml:space="preserve">El Servicio de Suministro de Gases Medicinales se deberá de proporcionar a todas las Unidades Funcionales y Espacios que cuenten con las Instalaciones necesarias para ello, lo anterior de acuerdo a lo solicitado en el </w:t>
      </w:r>
      <w:r w:rsidRPr="000C2366">
        <w:rPr>
          <w:b/>
          <w:lang w:eastAsia="en-US"/>
        </w:rPr>
        <w:t xml:space="preserve">Anexo 8 </w:t>
      </w:r>
      <w:r w:rsidRPr="00336627">
        <w:rPr>
          <w:b/>
        </w:rPr>
        <w:t>(</w:t>
      </w:r>
      <w:r w:rsidRPr="000C2366">
        <w:rPr>
          <w:b/>
          <w:i/>
          <w:lang w:eastAsia="en-US"/>
        </w:rPr>
        <w:t>Requerimientos de Diseño, Construcción y Plan Funcional</w:t>
      </w:r>
      <w:r w:rsidRPr="00336627">
        <w:rPr>
          <w:b/>
        </w:rPr>
        <w:t>)</w:t>
      </w:r>
      <w:r w:rsidRPr="00336627">
        <w:t>.</w:t>
      </w:r>
    </w:p>
    <w:p w14:paraId="59C2C327" w14:textId="77777777" w:rsidR="00241EDB" w:rsidRPr="00336627" w:rsidRDefault="00241EDB" w:rsidP="00241EDB">
      <w:pPr>
        <w:pStyle w:val="Prrafodelista"/>
        <w:numPr>
          <w:ilvl w:val="1"/>
          <w:numId w:val="5"/>
        </w:numPr>
        <w:spacing w:before="120" w:after="120" w:line="276" w:lineRule="auto"/>
        <w:contextualSpacing w:val="0"/>
        <w:jc w:val="both"/>
        <w:rPr>
          <w:position w:val="-1"/>
        </w:rPr>
      </w:pPr>
      <w:r w:rsidRPr="000C2366">
        <w:rPr>
          <w:lang w:eastAsia="en-US"/>
        </w:rPr>
        <w:t>El</w:t>
      </w:r>
      <w:r w:rsidRPr="00336627">
        <w:rPr>
          <w:position w:val="-1"/>
        </w:rPr>
        <w:t xml:space="preserve"> Servicio de Suministro de Gases Medicinales deberá ser proporcionado de manera programada conforme a lo establecido en los Manuales de Operación y conforme a la disponibilidad de las Unidades Funcionales descritas en el </w:t>
      </w:r>
      <w:r w:rsidRPr="00336627">
        <w:rPr>
          <w:b/>
          <w:position w:val="-1"/>
        </w:rPr>
        <w:t>Anexo 10 (</w:t>
      </w:r>
      <w:r w:rsidRPr="00336627">
        <w:rPr>
          <w:b/>
          <w:i/>
          <w:position w:val="-1"/>
        </w:rPr>
        <w:t>Requerimientos de Servicios</w:t>
      </w:r>
      <w:r w:rsidRPr="00336627">
        <w:rPr>
          <w:b/>
          <w:position w:val="-1"/>
        </w:rPr>
        <w:t>)</w:t>
      </w:r>
      <w:r w:rsidRPr="00336627">
        <w:rPr>
          <w:position w:val="-1"/>
        </w:rPr>
        <w:t>.</w:t>
      </w:r>
    </w:p>
    <w:p w14:paraId="1FC5984B" w14:textId="77777777" w:rsidR="00241EDB" w:rsidRPr="000C2366" w:rsidRDefault="00241EDB" w:rsidP="00241EDB">
      <w:pPr>
        <w:pStyle w:val="Prrafodelista"/>
        <w:numPr>
          <w:ilvl w:val="1"/>
          <w:numId w:val="5"/>
        </w:numPr>
        <w:spacing w:before="120" w:after="120" w:line="276" w:lineRule="auto"/>
        <w:contextualSpacing w:val="0"/>
        <w:jc w:val="both"/>
        <w:rPr>
          <w:b/>
        </w:rPr>
      </w:pPr>
      <w:r w:rsidRPr="000C2366">
        <w:rPr>
          <w:lang w:eastAsia="en-US"/>
        </w:rPr>
        <w:t xml:space="preserve">El Servicio de Suministro de Gases Medicinales se deberá proporcionar </w:t>
      </w:r>
      <w:r>
        <w:rPr>
          <w:lang w:eastAsia="en-US"/>
        </w:rPr>
        <w:t xml:space="preserve">mediante </w:t>
      </w:r>
      <w:r w:rsidRPr="000C2366">
        <w:rPr>
          <w:lang w:eastAsia="en-US"/>
        </w:rPr>
        <w:t xml:space="preserve">un contenedor que permita garantizar la continuidad del </w:t>
      </w:r>
      <w:r>
        <w:rPr>
          <w:lang w:eastAsia="en-US"/>
        </w:rPr>
        <w:t>S</w:t>
      </w:r>
      <w:r w:rsidRPr="000C2366">
        <w:rPr>
          <w:lang w:eastAsia="en-US"/>
        </w:rPr>
        <w:t xml:space="preserve">ervicio a través de los mecanismos, ductos y tomas a que se refiere </w:t>
      </w:r>
      <w:r>
        <w:rPr>
          <w:lang w:eastAsia="en-US"/>
        </w:rPr>
        <w:t>en</w:t>
      </w:r>
      <w:r w:rsidRPr="000C2366">
        <w:rPr>
          <w:lang w:eastAsia="en-US"/>
        </w:rPr>
        <w:t xml:space="preserve"> el </w:t>
      </w:r>
      <w:r w:rsidRPr="000C2366">
        <w:rPr>
          <w:b/>
          <w:lang w:eastAsia="en-US"/>
        </w:rPr>
        <w:t xml:space="preserve">Anexo 10 </w:t>
      </w:r>
      <w:r w:rsidRPr="00336627">
        <w:rPr>
          <w:b/>
        </w:rPr>
        <w:t>(</w:t>
      </w:r>
      <w:r w:rsidRPr="000C2366">
        <w:rPr>
          <w:b/>
          <w:i/>
          <w:lang w:eastAsia="en-US"/>
        </w:rPr>
        <w:t>Requerimientos de Servicios</w:t>
      </w:r>
      <w:r w:rsidRPr="00336627">
        <w:rPr>
          <w:b/>
        </w:rPr>
        <w:t>)</w:t>
      </w:r>
      <w:r w:rsidRPr="00336627">
        <w:t>.</w:t>
      </w:r>
    </w:p>
    <w:p w14:paraId="7A704903" w14:textId="77777777" w:rsidR="00241EDB" w:rsidRDefault="00241EDB" w:rsidP="00241EDB">
      <w:pPr>
        <w:pStyle w:val="Prrafodelista"/>
        <w:numPr>
          <w:ilvl w:val="1"/>
          <w:numId w:val="5"/>
        </w:numPr>
        <w:spacing w:before="120" w:after="120" w:line="276" w:lineRule="auto"/>
        <w:contextualSpacing w:val="0"/>
        <w:jc w:val="both"/>
        <w:rPr>
          <w:lang w:eastAsia="en-US"/>
        </w:rPr>
      </w:pPr>
      <w:r w:rsidRPr="000C2366">
        <w:rPr>
          <w:lang w:eastAsia="en-US"/>
        </w:rPr>
        <w:t xml:space="preserve">El </w:t>
      </w:r>
      <w:r>
        <w:rPr>
          <w:lang w:eastAsia="en-US"/>
        </w:rPr>
        <w:t>Desarrollador</w:t>
      </w:r>
      <w:r w:rsidRPr="000C2366">
        <w:rPr>
          <w:lang w:eastAsia="en-US"/>
        </w:rPr>
        <w:t xml:space="preserve"> deberá garantizar la capacidad de suministro continuo y oportuno, a</w:t>
      </w:r>
      <w:r>
        <w:rPr>
          <w:lang w:eastAsia="en-US"/>
        </w:rPr>
        <w:t>ú</w:t>
      </w:r>
      <w:r w:rsidRPr="000C2366">
        <w:rPr>
          <w:lang w:eastAsia="en-US"/>
        </w:rPr>
        <w:t xml:space="preserve">n en casos de contingencia y/o eventualidad. </w:t>
      </w:r>
    </w:p>
    <w:p w14:paraId="40ADFB24" w14:textId="77777777" w:rsidR="00241EDB" w:rsidRPr="00336627" w:rsidRDefault="00241EDB" w:rsidP="00241EDB">
      <w:pPr>
        <w:pStyle w:val="Prrafodelista"/>
        <w:numPr>
          <w:ilvl w:val="1"/>
          <w:numId w:val="5"/>
        </w:numPr>
        <w:spacing w:before="120" w:after="120" w:line="276" w:lineRule="auto"/>
        <w:contextualSpacing w:val="0"/>
        <w:jc w:val="both"/>
        <w:rPr>
          <w:position w:val="-1"/>
        </w:rPr>
      </w:pPr>
      <w:r w:rsidRPr="00336627">
        <w:rPr>
          <w:position w:val="-1"/>
        </w:rPr>
        <w:t xml:space="preserve">El Desarrollador deberá atender cualquier Solicitud de </w:t>
      </w:r>
      <w:r>
        <w:rPr>
          <w:position w:val="-1"/>
        </w:rPr>
        <w:t>S</w:t>
      </w:r>
      <w:r w:rsidRPr="00492BE7">
        <w:rPr>
          <w:position w:val="-1"/>
        </w:rPr>
        <w:t>ervicio</w:t>
      </w:r>
      <w:r w:rsidRPr="00336627">
        <w:rPr>
          <w:position w:val="-1"/>
        </w:rPr>
        <w:t xml:space="preserve"> de Eventos Programados y </w:t>
      </w:r>
      <w:r>
        <w:rPr>
          <w:position w:val="-1"/>
        </w:rPr>
        <w:t xml:space="preserve">Eventos </w:t>
      </w:r>
      <w:r w:rsidRPr="00336627">
        <w:rPr>
          <w:position w:val="-1"/>
        </w:rPr>
        <w:t xml:space="preserve">No Programados que se realice durante las 24 horas </w:t>
      </w:r>
      <w:r>
        <w:rPr>
          <w:position w:val="-1"/>
        </w:rPr>
        <w:t>del día</w:t>
      </w:r>
      <w:r w:rsidRPr="00492BE7">
        <w:rPr>
          <w:position w:val="-1"/>
        </w:rPr>
        <w:t xml:space="preserve"> </w:t>
      </w:r>
      <w:r w:rsidRPr="00336627">
        <w:rPr>
          <w:position w:val="-1"/>
        </w:rPr>
        <w:t xml:space="preserve">los 365 días del año en los términos del presente </w:t>
      </w:r>
      <w:r>
        <w:rPr>
          <w:position w:val="-1"/>
        </w:rPr>
        <w:t>A</w:t>
      </w:r>
      <w:r w:rsidRPr="00492BE7">
        <w:rPr>
          <w:position w:val="-1"/>
        </w:rPr>
        <w:t>nexo</w:t>
      </w:r>
      <w:r w:rsidRPr="00336627">
        <w:rPr>
          <w:position w:val="-1"/>
        </w:rPr>
        <w:t>.</w:t>
      </w:r>
    </w:p>
    <w:p w14:paraId="6D886213" w14:textId="77777777" w:rsidR="00241EDB" w:rsidRPr="00336627" w:rsidRDefault="00241EDB" w:rsidP="00241EDB">
      <w:pPr>
        <w:pStyle w:val="Prrafodelista"/>
        <w:numPr>
          <w:ilvl w:val="1"/>
          <w:numId w:val="5"/>
        </w:numPr>
        <w:spacing w:before="120" w:after="120" w:line="276" w:lineRule="auto"/>
        <w:contextualSpacing w:val="0"/>
        <w:jc w:val="both"/>
        <w:rPr>
          <w:position w:val="-1"/>
        </w:rPr>
      </w:pPr>
      <w:r w:rsidRPr="00336627">
        <w:rPr>
          <w:position w:val="-1"/>
        </w:rPr>
        <w:t>El Desarrollador deberá garantizar que</w:t>
      </w:r>
      <w:r w:rsidRPr="005936F1">
        <w:rPr>
          <w:position w:val="-1"/>
          <w:lang w:eastAsia="en-US"/>
        </w:rPr>
        <w:t>,</w:t>
      </w:r>
      <w:r w:rsidRPr="00336627">
        <w:rPr>
          <w:position w:val="-1"/>
        </w:rPr>
        <w:t xml:space="preserve"> en el caso del </w:t>
      </w:r>
      <w:r>
        <w:rPr>
          <w:position w:val="-1"/>
        </w:rPr>
        <w:t>O</w:t>
      </w:r>
      <w:r w:rsidRPr="00492BE7">
        <w:rPr>
          <w:position w:val="-1"/>
        </w:rPr>
        <w:t xml:space="preserve">xígeno </w:t>
      </w:r>
      <w:r>
        <w:rPr>
          <w:position w:val="-1"/>
        </w:rPr>
        <w:t>M</w:t>
      </w:r>
      <w:r w:rsidRPr="00492BE7">
        <w:rPr>
          <w:position w:val="-1"/>
        </w:rPr>
        <w:t>edicinal</w:t>
      </w:r>
      <w:r w:rsidRPr="00336627">
        <w:rPr>
          <w:position w:val="-1"/>
        </w:rPr>
        <w:t xml:space="preserve">, óxido nitroso, aire medicinal, mezcla de óxido nítrico/nitrógeno, se cuente con </w:t>
      </w:r>
      <w:r>
        <w:rPr>
          <w:position w:val="-1"/>
        </w:rPr>
        <w:t>r</w:t>
      </w:r>
      <w:r w:rsidRPr="00492BE7">
        <w:rPr>
          <w:position w:val="-1"/>
        </w:rPr>
        <w:t xml:space="preserve">egistro </w:t>
      </w:r>
      <w:r>
        <w:rPr>
          <w:position w:val="-1"/>
        </w:rPr>
        <w:t>s</w:t>
      </w:r>
      <w:r w:rsidRPr="00492BE7">
        <w:rPr>
          <w:position w:val="-1"/>
        </w:rPr>
        <w:t>anitario</w:t>
      </w:r>
      <w:r w:rsidRPr="00336627">
        <w:rPr>
          <w:position w:val="-1"/>
        </w:rPr>
        <w:t xml:space="preserve"> emitido por la Comisión Federal para la </w:t>
      </w:r>
      <w:r>
        <w:rPr>
          <w:position w:val="-1"/>
        </w:rPr>
        <w:t>P</w:t>
      </w:r>
      <w:r w:rsidRPr="00492BE7">
        <w:rPr>
          <w:position w:val="-1"/>
        </w:rPr>
        <w:t>rotección</w:t>
      </w:r>
      <w:r w:rsidRPr="00336627">
        <w:rPr>
          <w:position w:val="-1"/>
        </w:rPr>
        <w:t xml:space="preserve"> contra Riesgos Sanitarios (COFEPRIS). </w:t>
      </w:r>
    </w:p>
    <w:p w14:paraId="1386FE4F" w14:textId="77777777" w:rsidR="00241EDB" w:rsidRPr="00241EDB" w:rsidRDefault="00241EDB" w:rsidP="00241EDB">
      <w:pPr>
        <w:spacing w:before="120" w:after="120"/>
        <w:jc w:val="both"/>
        <w:rPr>
          <w:vanish/>
          <w:position w:val="-1"/>
        </w:rPr>
      </w:pPr>
    </w:p>
    <w:p w14:paraId="2F9D9679" w14:textId="62E665CA" w:rsidR="003225D3" w:rsidRDefault="003225D3" w:rsidP="003225D3">
      <w:pPr>
        <w:pStyle w:val="Prrafodelista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b/>
          <w:lang w:eastAsia="en-US"/>
        </w:rPr>
      </w:pPr>
      <w:r w:rsidRPr="003225D3">
        <w:rPr>
          <w:b/>
          <w:lang w:eastAsia="en-US"/>
        </w:rPr>
        <w:t>DEFINICIONES</w:t>
      </w:r>
    </w:p>
    <w:p w14:paraId="3BDBD192" w14:textId="77777777" w:rsidR="00241EDB" w:rsidRPr="003225D3" w:rsidRDefault="00241EDB" w:rsidP="00241EDB">
      <w:pPr>
        <w:pStyle w:val="Prrafodelista"/>
        <w:spacing w:before="120" w:after="120" w:line="276" w:lineRule="auto"/>
        <w:ind w:left="360"/>
        <w:contextualSpacing w:val="0"/>
        <w:jc w:val="both"/>
        <w:rPr>
          <w:b/>
          <w:lang w:eastAsia="en-US"/>
        </w:rPr>
      </w:pPr>
    </w:p>
    <w:p w14:paraId="73D1A715" w14:textId="6F1FBCDE" w:rsidR="009E1DD0" w:rsidRPr="00336627" w:rsidRDefault="009E1DD0" w:rsidP="003225D3">
      <w:pPr>
        <w:numPr>
          <w:ilvl w:val="1"/>
          <w:numId w:val="6"/>
        </w:numPr>
        <w:spacing w:before="120" w:after="120"/>
        <w:jc w:val="both"/>
        <w:rPr>
          <w:rFonts w:ascii="Times New Roman" w:hAnsi="Times New Roman"/>
          <w:position w:val="-1"/>
          <w:sz w:val="24"/>
        </w:rPr>
      </w:pPr>
      <w:r w:rsidRPr="00336627">
        <w:rPr>
          <w:rFonts w:ascii="Times New Roman" w:hAnsi="Times New Roman"/>
          <w:position w:val="-1"/>
          <w:sz w:val="24"/>
        </w:rPr>
        <w:t>Cualquier referencia en este documento a "Estándares Específicos" se referirá a los Estándares Específicos relacionados con este Servicio de Suministro de Gases Medicinales.</w:t>
      </w:r>
    </w:p>
    <w:p w14:paraId="5D4802E5" w14:textId="14A367AF" w:rsidR="009E1DD0" w:rsidRPr="00336627" w:rsidRDefault="009E1DD0" w:rsidP="00336627">
      <w:pPr>
        <w:numPr>
          <w:ilvl w:val="1"/>
          <w:numId w:val="6"/>
        </w:numPr>
        <w:spacing w:before="120" w:after="120"/>
        <w:jc w:val="both"/>
        <w:rPr>
          <w:rFonts w:ascii="Times New Roman" w:hAnsi="Times New Roman"/>
          <w:position w:val="-1"/>
          <w:sz w:val="24"/>
        </w:rPr>
      </w:pPr>
      <w:r w:rsidRPr="00336627">
        <w:rPr>
          <w:rFonts w:ascii="Times New Roman" w:hAnsi="Times New Roman"/>
          <w:position w:val="-1"/>
          <w:sz w:val="24"/>
        </w:rPr>
        <w:t xml:space="preserve">En lo que no se contraponga con el presente documento, los conceptos definidos en los Estándares Generales del </w:t>
      </w:r>
      <w:r w:rsidRPr="00336627">
        <w:rPr>
          <w:rFonts w:ascii="Times New Roman" w:hAnsi="Times New Roman"/>
          <w:b/>
          <w:position w:val="-1"/>
          <w:sz w:val="24"/>
        </w:rPr>
        <w:t>Anexo 1 (</w:t>
      </w:r>
      <w:r w:rsidRPr="00336627">
        <w:rPr>
          <w:rFonts w:ascii="Times New Roman" w:hAnsi="Times New Roman"/>
          <w:b/>
          <w:i/>
          <w:position w:val="-1"/>
          <w:sz w:val="24"/>
        </w:rPr>
        <w:t>Definiciones</w:t>
      </w:r>
      <w:r w:rsidRPr="00336627">
        <w:rPr>
          <w:rFonts w:ascii="Times New Roman" w:hAnsi="Times New Roman"/>
          <w:b/>
          <w:position w:val="-1"/>
          <w:sz w:val="24"/>
        </w:rPr>
        <w:t>)</w:t>
      </w:r>
      <w:r w:rsidRPr="00336627">
        <w:rPr>
          <w:rFonts w:ascii="Times New Roman" w:hAnsi="Times New Roman"/>
          <w:position w:val="-1"/>
          <w:sz w:val="24"/>
        </w:rPr>
        <w:t xml:space="preserve">, </w:t>
      </w:r>
      <w:r w:rsidRPr="00336627">
        <w:rPr>
          <w:rFonts w:ascii="Times New Roman" w:hAnsi="Times New Roman"/>
          <w:b/>
          <w:position w:val="-1"/>
          <w:sz w:val="24"/>
        </w:rPr>
        <w:t>Anexo 4 (</w:t>
      </w:r>
      <w:r w:rsidRPr="00336627">
        <w:rPr>
          <w:rFonts w:ascii="Times New Roman" w:hAnsi="Times New Roman"/>
          <w:b/>
          <w:i/>
          <w:position w:val="-1"/>
          <w:sz w:val="24"/>
        </w:rPr>
        <w:t>Mecanismo de Pagos</w:t>
      </w:r>
      <w:r w:rsidRPr="00336627">
        <w:rPr>
          <w:rFonts w:ascii="Times New Roman" w:hAnsi="Times New Roman"/>
          <w:b/>
          <w:position w:val="-1"/>
          <w:sz w:val="24"/>
        </w:rPr>
        <w:t>)</w:t>
      </w:r>
      <w:r w:rsidRPr="00336627">
        <w:rPr>
          <w:rFonts w:ascii="Times New Roman" w:hAnsi="Times New Roman"/>
          <w:position w:val="-1"/>
          <w:sz w:val="24"/>
        </w:rPr>
        <w:t xml:space="preserve"> y </w:t>
      </w:r>
      <w:r w:rsidRPr="00336627">
        <w:rPr>
          <w:rFonts w:ascii="Times New Roman" w:hAnsi="Times New Roman"/>
          <w:b/>
          <w:position w:val="-1"/>
          <w:sz w:val="24"/>
        </w:rPr>
        <w:t>Anexo 10 (</w:t>
      </w:r>
      <w:r w:rsidRPr="00336627">
        <w:rPr>
          <w:rFonts w:ascii="Times New Roman" w:hAnsi="Times New Roman"/>
          <w:b/>
          <w:i/>
          <w:position w:val="-1"/>
          <w:sz w:val="24"/>
        </w:rPr>
        <w:t>Requerimientos de Servicios</w:t>
      </w:r>
      <w:r w:rsidRPr="00336627">
        <w:rPr>
          <w:rFonts w:ascii="Times New Roman" w:hAnsi="Times New Roman"/>
          <w:b/>
          <w:position w:val="-1"/>
          <w:sz w:val="24"/>
        </w:rPr>
        <w:t>)</w:t>
      </w:r>
      <w:r w:rsidRPr="00336627">
        <w:rPr>
          <w:rFonts w:ascii="Times New Roman" w:hAnsi="Times New Roman"/>
          <w:position w:val="-1"/>
          <w:sz w:val="24"/>
        </w:rPr>
        <w:t xml:space="preserve"> serán aplicables en este documento.</w:t>
      </w:r>
    </w:p>
    <w:p w14:paraId="1E283DFA" w14:textId="5915634F" w:rsidR="00A5322E" w:rsidRPr="00336627" w:rsidRDefault="009E1DD0" w:rsidP="00336627">
      <w:pPr>
        <w:numPr>
          <w:ilvl w:val="1"/>
          <w:numId w:val="6"/>
        </w:numPr>
        <w:spacing w:before="120" w:after="120"/>
        <w:jc w:val="both"/>
        <w:rPr>
          <w:rFonts w:ascii="Times New Roman" w:hAnsi="Times New Roman"/>
          <w:position w:val="-1"/>
          <w:sz w:val="24"/>
        </w:rPr>
      </w:pPr>
      <w:r w:rsidRPr="00336627">
        <w:rPr>
          <w:rFonts w:ascii="Times New Roman" w:hAnsi="Times New Roman"/>
          <w:position w:val="-1"/>
          <w:sz w:val="24"/>
        </w:rPr>
        <w:lastRenderedPageBreak/>
        <w:t xml:space="preserve">Para los Estándares Específicos contenidos en el presente documento, las siguientes palabras y frases tendrán el significado que a continuación se establece, en lo que no se contrapongo a lo dispuesto en el </w:t>
      </w:r>
      <w:r w:rsidR="00AB45FE" w:rsidRPr="00336627">
        <w:rPr>
          <w:rFonts w:ascii="Times New Roman" w:hAnsi="Times New Roman"/>
          <w:b/>
          <w:position w:val="-1"/>
          <w:sz w:val="24"/>
        </w:rPr>
        <w:t>Anexo 1</w:t>
      </w:r>
      <w:r w:rsidR="00AB45FE" w:rsidRPr="00492BE7">
        <w:rPr>
          <w:rFonts w:ascii="Times New Roman" w:hAnsi="Times New Roman"/>
          <w:b/>
          <w:position w:val="-1"/>
          <w:sz w:val="24"/>
        </w:rPr>
        <w:t xml:space="preserve"> (</w:t>
      </w:r>
      <w:r w:rsidR="00AB45FE" w:rsidRPr="00492BE7">
        <w:rPr>
          <w:rFonts w:ascii="Times New Roman" w:hAnsi="Times New Roman"/>
          <w:b/>
          <w:i/>
          <w:position w:val="-1"/>
          <w:sz w:val="24"/>
        </w:rPr>
        <w:t>Definiciones</w:t>
      </w:r>
      <w:r w:rsidR="00AB45FE" w:rsidRPr="00492BE7">
        <w:rPr>
          <w:rFonts w:ascii="Times New Roman" w:hAnsi="Times New Roman"/>
          <w:b/>
          <w:position w:val="-1"/>
          <w:sz w:val="24"/>
        </w:rPr>
        <w:t>)</w:t>
      </w:r>
      <w:r w:rsidR="005936F1" w:rsidRPr="005936F1">
        <w:rPr>
          <w:rFonts w:ascii="Times New Roman" w:eastAsia="Times New Roman" w:hAnsi="Times New Roman" w:cs="Times New Roman"/>
          <w:position w:val="-1"/>
          <w:sz w:val="24"/>
          <w:szCs w:val="24"/>
        </w:rPr>
        <w:t>.</w:t>
      </w:r>
    </w:p>
    <w:tbl>
      <w:tblPr>
        <w:tblStyle w:val="Tablaconcuadrcula"/>
        <w:tblW w:w="8454" w:type="dxa"/>
        <w:jc w:val="center"/>
        <w:tblLayout w:type="fixed"/>
        <w:tblLook w:val="04A0" w:firstRow="1" w:lastRow="0" w:firstColumn="1" w:lastColumn="0" w:noHBand="0" w:noVBand="1"/>
      </w:tblPr>
      <w:tblGrid>
        <w:gridCol w:w="3006"/>
        <w:gridCol w:w="5448"/>
      </w:tblGrid>
      <w:tr w:rsidR="009E1DD0" w:rsidRPr="001C7845" w14:paraId="5A3C2862" w14:textId="77777777" w:rsidTr="00336627">
        <w:trPr>
          <w:cantSplit/>
          <w:trHeight w:val="746"/>
          <w:jc w:val="center"/>
        </w:trPr>
        <w:tc>
          <w:tcPr>
            <w:tcW w:w="3006" w:type="dxa"/>
            <w:vAlign w:val="center"/>
          </w:tcPr>
          <w:p w14:paraId="49CE5ACB" w14:textId="77777777" w:rsidR="009E1DD0" w:rsidRPr="00336627" w:rsidRDefault="009E1DD0" w:rsidP="00492BE7">
            <w:pPr>
              <w:spacing w:before="21" w:line="320" w:lineRule="exact"/>
              <w:ind w:right="-38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“Oxígeno Medicinal” </w:t>
            </w:r>
          </w:p>
        </w:tc>
        <w:tc>
          <w:tcPr>
            <w:tcW w:w="5448" w:type="dxa"/>
            <w:vAlign w:val="center"/>
          </w:tcPr>
          <w:p w14:paraId="0C7E096C" w14:textId="3A2E9BDC" w:rsidR="009E1DD0" w:rsidRPr="00336627" w:rsidRDefault="009E1DD0" w:rsidP="00492BE7">
            <w:pPr>
              <w:spacing w:before="21" w:line="320" w:lineRule="exact"/>
              <w:jc w:val="both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Oxígeno </w:t>
            </w:r>
            <w:r w:rsidR="005936F1" w:rsidRPr="005936F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gaseoso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 criogénico en forma líquida o gaseoso. Pureza mínima requerida 99.</w:t>
            </w:r>
            <w:r w:rsidRPr="00492BE7">
              <w:rPr>
                <w:rFonts w:ascii="Times New Roman" w:hAnsi="Times New Roman"/>
                <w:position w:val="-1"/>
                <w:sz w:val="24"/>
              </w:rPr>
              <w:t>5</w:t>
            </w:r>
            <w:r w:rsidR="00FA290D">
              <w:rPr>
                <w:rFonts w:ascii="Times New Roman" w:hAnsi="Times New Roman"/>
                <w:position w:val="-1"/>
                <w:sz w:val="24"/>
              </w:rPr>
              <w:t xml:space="preserve"> </w:t>
            </w:r>
            <w:r w:rsidR="00FA290D" w:rsidRPr="00A95B35">
              <w:rPr>
                <w:rFonts w:ascii="Times New Roman" w:hAnsi="Times New Roman"/>
                <w:position w:val="-1"/>
                <w:sz w:val="24"/>
              </w:rPr>
              <w:t>%</w:t>
            </w:r>
            <w:r w:rsidRPr="00A95B35">
              <w:rPr>
                <w:rFonts w:ascii="Times New Roman" w:hAnsi="Times New Roman"/>
                <w:position w:val="-1"/>
                <w:sz w:val="24"/>
              </w:rPr>
              <w:t>.</w:t>
            </w:r>
          </w:p>
        </w:tc>
      </w:tr>
      <w:tr w:rsidR="009E1DD0" w:rsidRPr="001C7845" w14:paraId="791103FA" w14:textId="77777777" w:rsidTr="00336627">
        <w:trPr>
          <w:cantSplit/>
          <w:trHeight w:val="1111"/>
          <w:jc w:val="center"/>
        </w:trPr>
        <w:tc>
          <w:tcPr>
            <w:tcW w:w="3006" w:type="dxa"/>
            <w:vAlign w:val="center"/>
          </w:tcPr>
          <w:p w14:paraId="50E621A0" w14:textId="77777777" w:rsidR="009E1DD0" w:rsidRPr="00336627" w:rsidRDefault="009E1DD0" w:rsidP="00492BE7">
            <w:pPr>
              <w:spacing w:before="21" w:line="320" w:lineRule="exact"/>
              <w:ind w:right="-38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“Gases Medicinales” </w:t>
            </w:r>
          </w:p>
        </w:tc>
        <w:tc>
          <w:tcPr>
            <w:tcW w:w="5448" w:type="dxa"/>
            <w:vAlign w:val="center"/>
          </w:tcPr>
          <w:p w14:paraId="27A4D1CA" w14:textId="5255FF4E" w:rsidR="009E1DD0" w:rsidRPr="00336627" w:rsidRDefault="009E1DD0" w:rsidP="00492BE7">
            <w:pPr>
              <w:spacing w:before="21" w:line="320" w:lineRule="exact"/>
              <w:jc w:val="both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La lista de gases que será aprobado por el Instituto durante la revisión del </w:t>
            </w:r>
            <w:r w:rsidR="00FA290D">
              <w:rPr>
                <w:rFonts w:ascii="Times New Roman" w:hAnsi="Times New Roman"/>
                <w:position w:val="-1"/>
                <w:sz w:val="24"/>
              </w:rPr>
              <w:t>M</w:t>
            </w:r>
            <w:r w:rsidRPr="00492BE7">
              <w:rPr>
                <w:rFonts w:ascii="Times New Roman" w:hAnsi="Times New Roman"/>
                <w:position w:val="-1"/>
                <w:sz w:val="24"/>
              </w:rPr>
              <w:t>anual</w:t>
            </w:r>
            <w:r w:rsidR="00FA290D">
              <w:rPr>
                <w:rFonts w:ascii="Times New Roman" w:hAnsi="Times New Roman"/>
                <w:position w:val="-1"/>
                <w:sz w:val="24"/>
              </w:rPr>
              <w:t xml:space="preserve"> de Operación del Servicio de Suministro de Gases Medicinales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. </w:t>
            </w:r>
          </w:p>
        </w:tc>
      </w:tr>
      <w:tr w:rsidR="009E1DD0" w:rsidRPr="001C7845" w14:paraId="593F8A68" w14:textId="77777777" w:rsidTr="00336627">
        <w:trPr>
          <w:cantSplit/>
          <w:trHeight w:val="1127"/>
          <w:jc w:val="center"/>
        </w:trPr>
        <w:tc>
          <w:tcPr>
            <w:tcW w:w="3006" w:type="dxa"/>
            <w:vAlign w:val="center"/>
          </w:tcPr>
          <w:p w14:paraId="1CD2869B" w14:textId="483046CD" w:rsidR="009E1DD0" w:rsidRPr="00336627" w:rsidRDefault="009E1DD0" w:rsidP="00B716CC">
            <w:pPr>
              <w:spacing w:before="21" w:line="320" w:lineRule="exact"/>
              <w:ind w:right="-38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“Prueba de </w:t>
            </w:r>
            <w:r w:rsidR="00B716CC">
              <w:rPr>
                <w:rFonts w:ascii="Times New Roman" w:hAnsi="Times New Roman"/>
                <w:position w:val="-1"/>
                <w:sz w:val="24"/>
              </w:rPr>
              <w:t>H</w:t>
            </w:r>
            <w:r w:rsidR="00B716CC" w:rsidRPr="00492BE7">
              <w:rPr>
                <w:rFonts w:ascii="Times New Roman" w:hAnsi="Times New Roman"/>
                <w:position w:val="-1"/>
                <w:sz w:val="24"/>
              </w:rPr>
              <w:t>ermeticidad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>”</w:t>
            </w:r>
          </w:p>
        </w:tc>
        <w:tc>
          <w:tcPr>
            <w:tcW w:w="5448" w:type="dxa"/>
            <w:vAlign w:val="center"/>
          </w:tcPr>
          <w:p w14:paraId="5382BAA7" w14:textId="77777777" w:rsidR="009E1DD0" w:rsidRPr="00336627" w:rsidRDefault="009E1DD0" w:rsidP="00492BE7">
            <w:pPr>
              <w:spacing w:before="21" w:line="320" w:lineRule="exact"/>
              <w:jc w:val="both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El diagnóstico que compara las diferencia dentro y fuera de un ducto o del edificio para medir el flujo de aire y detectar fugas. </w:t>
            </w:r>
          </w:p>
        </w:tc>
      </w:tr>
      <w:tr w:rsidR="009E1DD0" w:rsidRPr="001C7845" w14:paraId="07DF778B" w14:textId="77777777" w:rsidTr="00336627">
        <w:trPr>
          <w:cantSplit/>
          <w:trHeight w:val="1000"/>
          <w:jc w:val="center"/>
        </w:trPr>
        <w:tc>
          <w:tcPr>
            <w:tcW w:w="3006" w:type="dxa"/>
            <w:vAlign w:val="center"/>
          </w:tcPr>
          <w:p w14:paraId="22EB6211" w14:textId="7CA6B4CF" w:rsidR="009E1DD0" w:rsidRPr="00336627" w:rsidRDefault="009E1DD0" w:rsidP="00492BE7">
            <w:pPr>
              <w:spacing w:before="21" w:line="320" w:lineRule="exact"/>
              <w:jc w:val="both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"</w:t>
            </w:r>
            <w:r w:rsidRPr="00492BE7">
              <w:rPr>
                <w:rFonts w:ascii="Times New Roman" w:hAnsi="Times New Roman"/>
                <w:position w:val="-1"/>
                <w:sz w:val="24"/>
              </w:rPr>
              <w:t>Servicio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 de Suministro de Gases Medicinales"</w:t>
            </w:r>
          </w:p>
        </w:tc>
        <w:tc>
          <w:tcPr>
            <w:tcW w:w="5448" w:type="dxa"/>
            <w:vAlign w:val="center"/>
          </w:tcPr>
          <w:p w14:paraId="3B1DF8D3" w14:textId="7BA5AC15" w:rsidR="009E1DD0" w:rsidRPr="00336627" w:rsidRDefault="009E1DD0" w:rsidP="00492BE7">
            <w:pPr>
              <w:spacing w:before="21" w:line="320" w:lineRule="exact"/>
              <w:jc w:val="both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Significa el Servicio de Suministro de Gases Medicinales que proporcionará el Desarrollador conforme a estos Estándares Específicos.</w:t>
            </w:r>
          </w:p>
        </w:tc>
      </w:tr>
    </w:tbl>
    <w:p w14:paraId="6968C8B7" w14:textId="77777777" w:rsidR="00241EDB" w:rsidRDefault="00241EDB" w:rsidP="00241EDB">
      <w:pPr>
        <w:pStyle w:val="Prrafodelista"/>
        <w:spacing w:before="120" w:after="120" w:line="276" w:lineRule="auto"/>
        <w:ind w:left="360"/>
        <w:contextualSpacing w:val="0"/>
        <w:jc w:val="both"/>
        <w:rPr>
          <w:b/>
          <w:lang w:eastAsia="en-US"/>
        </w:rPr>
      </w:pPr>
      <w:bookmarkStart w:id="0" w:name="_Toc468893330"/>
    </w:p>
    <w:p w14:paraId="5913EAFB" w14:textId="4D2A4368" w:rsidR="009E1DD0" w:rsidRDefault="009E1DD0" w:rsidP="00241EDB">
      <w:pPr>
        <w:pStyle w:val="Prrafodelista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b/>
          <w:lang w:eastAsia="en-US"/>
        </w:rPr>
      </w:pPr>
      <w:r w:rsidRPr="00241EDB">
        <w:rPr>
          <w:b/>
          <w:lang w:eastAsia="en-US"/>
        </w:rPr>
        <w:t>OBJETIVOS CLAVE</w:t>
      </w:r>
      <w:bookmarkEnd w:id="0"/>
    </w:p>
    <w:p w14:paraId="20BC9A3A" w14:textId="77777777" w:rsidR="00241EDB" w:rsidRPr="00241EDB" w:rsidRDefault="00241EDB" w:rsidP="00241EDB">
      <w:pPr>
        <w:pStyle w:val="Prrafodelista"/>
        <w:spacing w:before="120" w:after="120" w:line="276" w:lineRule="auto"/>
        <w:ind w:left="360"/>
        <w:contextualSpacing w:val="0"/>
        <w:jc w:val="both"/>
        <w:rPr>
          <w:b/>
          <w:lang w:eastAsia="en-US"/>
        </w:rPr>
      </w:pPr>
    </w:p>
    <w:p w14:paraId="35718158" w14:textId="519665A5" w:rsidR="009E1DD0" w:rsidRPr="00336627" w:rsidRDefault="002C185E" w:rsidP="00336627">
      <w:pPr>
        <w:pStyle w:val="Prrafodelista"/>
        <w:numPr>
          <w:ilvl w:val="1"/>
          <w:numId w:val="11"/>
        </w:numPr>
        <w:spacing w:before="120" w:after="120"/>
        <w:jc w:val="both"/>
        <w:rPr>
          <w:position w:val="-1"/>
        </w:rPr>
      </w:pPr>
      <w:r>
        <w:rPr>
          <w:position w:val="-1"/>
        </w:rPr>
        <w:t xml:space="preserve"> </w:t>
      </w:r>
      <w:r w:rsidR="009E1DD0" w:rsidRPr="00336627">
        <w:rPr>
          <w:position w:val="-1"/>
        </w:rPr>
        <w:t xml:space="preserve">Adicionalmente a los objetivos clave establecidos en el </w:t>
      </w:r>
      <w:r w:rsidR="009E1DD0" w:rsidRPr="00336627">
        <w:rPr>
          <w:b/>
          <w:position w:val="-1"/>
        </w:rPr>
        <w:t xml:space="preserve">Apéndice C (Estándares Generales) </w:t>
      </w:r>
      <w:r w:rsidR="009E1DD0" w:rsidRPr="00336627">
        <w:rPr>
          <w:position w:val="-1"/>
        </w:rPr>
        <w:t xml:space="preserve">del </w:t>
      </w:r>
      <w:r w:rsidR="009E1DD0" w:rsidRPr="00336627">
        <w:rPr>
          <w:b/>
          <w:position w:val="-1"/>
        </w:rPr>
        <w:t>Anexo 10 (</w:t>
      </w:r>
      <w:r w:rsidR="009E1DD0" w:rsidRPr="00336627">
        <w:rPr>
          <w:b/>
          <w:i/>
          <w:position w:val="-1"/>
        </w:rPr>
        <w:t>Requerimientos de Servicios</w:t>
      </w:r>
      <w:r w:rsidR="009E1DD0" w:rsidRPr="00336627">
        <w:rPr>
          <w:b/>
          <w:position w:val="-1"/>
        </w:rPr>
        <w:t>)</w:t>
      </w:r>
      <w:r w:rsidR="009E1DD0" w:rsidRPr="00336627">
        <w:rPr>
          <w:position w:val="-1"/>
        </w:rPr>
        <w:t>, el Desarrollador deberá prestar el Servicio de Suministro de Gases Medicinales tomando como referencia los siguientes objetivos:</w:t>
      </w:r>
    </w:p>
    <w:p w14:paraId="4F0B0AA2" w14:textId="62A2B863" w:rsidR="009E1DD0" w:rsidRPr="00336627" w:rsidRDefault="009E1DD0" w:rsidP="00336627">
      <w:pPr>
        <w:numPr>
          <w:ilvl w:val="0"/>
          <w:numId w:val="3"/>
        </w:numPr>
        <w:spacing w:before="120" w:after="120"/>
        <w:ind w:left="1168" w:hanging="283"/>
        <w:jc w:val="both"/>
        <w:rPr>
          <w:rFonts w:ascii="Times New Roman" w:hAnsi="Times New Roman"/>
          <w:position w:val="-1"/>
          <w:sz w:val="24"/>
        </w:rPr>
      </w:pPr>
      <w:r w:rsidRPr="00336627">
        <w:rPr>
          <w:rFonts w:ascii="Times New Roman" w:hAnsi="Times New Roman"/>
          <w:position w:val="-1"/>
          <w:sz w:val="24"/>
        </w:rPr>
        <w:t xml:space="preserve">Proporcionar el Servicio de Suministro de Gases Medicinales conforme a los métodos y procedimientos </w:t>
      </w:r>
      <w:r w:rsidR="00FA290D">
        <w:rPr>
          <w:rFonts w:ascii="Times New Roman" w:hAnsi="Times New Roman"/>
          <w:position w:val="-1"/>
          <w:sz w:val="24"/>
        </w:rPr>
        <w:t>establecidos en la</w:t>
      </w:r>
      <w:r w:rsidRPr="00492BE7">
        <w:rPr>
          <w:rFonts w:ascii="Times New Roman" w:hAnsi="Times New Roman"/>
          <w:position w:val="-1"/>
          <w:sz w:val="24"/>
        </w:rPr>
        <w:t xml:space="preserve"> Legislac</w:t>
      </w:r>
      <w:r w:rsidR="00287CEB">
        <w:rPr>
          <w:rFonts w:ascii="Times New Roman" w:hAnsi="Times New Roman"/>
          <w:position w:val="-1"/>
          <w:sz w:val="24"/>
        </w:rPr>
        <w:t>ión</w:t>
      </w:r>
      <w:r w:rsidRPr="00336627">
        <w:rPr>
          <w:rFonts w:ascii="Times New Roman" w:hAnsi="Times New Roman"/>
          <w:position w:val="-1"/>
          <w:sz w:val="24"/>
        </w:rPr>
        <w:t>.</w:t>
      </w:r>
    </w:p>
    <w:p w14:paraId="75A3D053" w14:textId="7268AAA6" w:rsidR="009E1DD0" w:rsidRPr="00336627" w:rsidRDefault="009E1DD0" w:rsidP="00336627">
      <w:pPr>
        <w:numPr>
          <w:ilvl w:val="0"/>
          <w:numId w:val="3"/>
        </w:numPr>
        <w:spacing w:before="120" w:after="120"/>
        <w:ind w:left="1168" w:hanging="283"/>
        <w:jc w:val="both"/>
        <w:rPr>
          <w:rFonts w:ascii="Times New Roman" w:hAnsi="Times New Roman"/>
          <w:position w:val="-1"/>
          <w:sz w:val="24"/>
        </w:rPr>
      </w:pPr>
      <w:r w:rsidRPr="00336627">
        <w:rPr>
          <w:rFonts w:ascii="Times New Roman" w:hAnsi="Times New Roman"/>
          <w:position w:val="-1"/>
          <w:sz w:val="24"/>
        </w:rPr>
        <w:t xml:space="preserve">Proporcionar el Servicio de Suministro de Gases Medicinales con enfoque en la seguridad del paciente y del </w:t>
      </w:r>
      <w:r w:rsidR="00B716CC">
        <w:rPr>
          <w:rFonts w:ascii="Times New Roman" w:hAnsi="Times New Roman"/>
          <w:position w:val="-1"/>
          <w:sz w:val="24"/>
        </w:rPr>
        <w:t>U</w:t>
      </w:r>
      <w:r w:rsidR="00B716CC" w:rsidRPr="00492BE7">
        <w:rPr>
          <w:rFonts w:ascii="Times New Roman" w:hAnsi="Times New Roman"/>
          <w:position w:val="-1"/>
          <w:sz w:val="24"/>
        </w:rPr>
        <w:t>suario</w:t>
      </w:r>
      <w:r w:rsidRPr="00336627">
        <w:rPr>
          <w:rFonts w:ascii="Times New Roman" w:hAnsi="Times New Roman"/>
          <w:position w:val="-1"/>
          <w:sz w:val="24"/>
        </w:rPr>
        <w:t>.</w:t>
      </w:r>
    </w:p>
    <w:p w14:paraId="287BFA70" w14:textId="6ECD5F62" w:rsidR="009E1DD0" w:rsidRPr="00336627" w:rsidRDefault="009E1DD0" w:rsidP="00336627">
      <w:pPr>
        <w:numPr>
          <w:ilvl w:val="0"/>
          <w:numId w:val="3"/>
        </w:numPr>
        <w:spacing w:before="120" w:after="120"/>
        <w:ind w:left="1168" w:hanging="283"/>
        <w:jc w:val="both"/>
        <w:rPr>
          <w:rFonts w:ascii="Times New Roman" w:hAnsi="Times New Roman"/>
          <w:position w:val="-1"/>
          <w:sz w:val="24"/>
        </w:rPr>
      </w:pPr>
      <w:r w:rsidRPr="00336627">
        <w:rPr>
          <w:rFonts w:ascii="Times New Roman" w:hAnsi="Times New Roman"/>
          <w:position w:val="-1"/>
          <w:sz w:val="24"/>
        </w:rPr>
        <w:t>Proporcionar del Servicio de Suministro de Gases Medicinales de manera oportuna, confiable y continua dentro de las Instalaciones.</w:t>
      </w:r>
    </w:p>
    <w:p w14:paraId="37435EF3" w14:textId="4CD3D168" w:rsidR="009E1DD0" w:rsidRPr="00336627" w:rsidRDefault="009E1DD0" w:rsidP="00336627">
      <w:pPr>
        <w:numPr>
          <w:ilvl w:val="0"/>
          <w:numId w:val="3"/>
        </w:numPr>
        <w:spacing w:before="120" w:after="120"/>
        <w:ind w:left="1168" w:hanging="283"/>
        <w:jc w:val="both"/>
        <w:rPr>
          <w:rFonts w:ascii="Times New Roman" w:hAnsi="Times New Roman"/>
          <w:position w:val="-1"/>
          <w:sz w:val="24"/>
        </w:rPr>
      </w:pPr>
      <w:r w:rsidRPr="00336627">
        <w:rPr>
          <w:rFonts w:ascii="Times New Roman" w:hAnsi="Times New Roman"/>
          <w:position w:val="-1"/>
          <w:sz w:val="24"/>
        </w:rPr>
        <w:t xml:space="preserve">Proporcionar un </w:t>
      </w:r>
      <w:r w:rsidR="00FA290D" w:rsidRPr="00336627">
        <w:rPr>
          <w:rFonts w:ascii="Times New Roman" w:hAnsi="Times New Roman"/>
          <w:position w:val="-1"/>
          <w:sz w:val="24"/>
        </w:rPr>
        <w:t>e</w:t>
      </w:r>
      <w:r w:rsidR="00B716CC" w:rsidRPr="00336627">
        <w:rPr>
          <w:rFonts w:ascii="Times New Roman" w:hAnsi="Times New Roman"/>
          <w:position w:val="-1"/>
          <w:sz w:val="24"/>
        </w:rPr>
        <w:t xml:space="preserve">quipo </w:t>
      </w:r>
      <w:r w:rsidRPr="00336627">
        <w:rPr>
          <w:rFonts w:ascii="Times New Roman" w:hAnsi="Times New Roman"/>
          <w:position w:val="-1"/>
          <w:sz w:val="24"/>
        </w:rPr>
        <w:t xml:space="preserve">de Suministro Gases Medicinales integrado y con una cultura que incorpore el desarrollo continuo y la innovación con relación a los cambios en las necesidades de los pacientes y del </w:t>
      </w:r>
      <w:r w:rsidR="00FA290D" w:rsidRPr="00336627">
        <w:rPr>
          <w:rFonts w:ascii="Times New Roman" w:hAnsi="Times New Roman"/>
          <w:position w:val="-1"/>
          <w:sz w:val="24"/>
        </w:rPr>
        <w:t xml:space="preserve">Hospital, </w:t>
      </w:r>
      <w:r w:rsidR="00FA290D">
        <w:rPr>
          <w:rFonts w:ascii="Times New Roman" w:hAnsi="Times New Roman"/>
          <w:position w:val="-1"/>
          <w:sz w:val="24"/>
        </w:rPr>
        <w:t>así como</w:t>
      </w:r>
      <w:r w:rsidRPr="00336627">
        <w:rPr>
          <w:rFonts w:ascii="Times New Roman" w:hAnsi="Times New Roman"/>
          <w:position w:val="-1"/>
          <w:sz w:val="24"/>
        </w:rPr>
        <w:t xml:space="preserve"> la demanda del mismo. Considerar en todo momento la provisión, instalación, puesta en operación, sustitución, mantenimiento y limpieza, así como las herramientas necesarias para mantener la continuidad de la operación y los altos niveles de desempeño de todo el Servicio de Suministro de Gases Medicinales</w:t>
      </w:r>
      <w:r w:rsidR="00FA290D">
        <w:rPr>
          <w:rFonts w:ascii="Times New Roman" w:hAnsi="Times New Roman"/>
          <w:position w:val="-1"/>
          <w:sz w:val="24"/>
        </w:rPr>
        <w:t>,</w:t>
      </w:r>
      <w:r w:rsidRPr="00336627">
        <w:rPr>
          <w:rFonts w:ascii="Times New Roman" w:hAnsi="Times New Roman"/>
          <w:position w:val="-1"/>
          <w:sz w:val="24"/>
        </w:rPr>
        <w:t xml:space="preserve"> durante toda la Vigencia del Proyecto.</w:t>
      </w:r>
    </w:p>
    <w:p w14:paraId="2E9E55F6" w14:textId="437A7A2F" w:rsidR="009E1DD0" w:rsidRPr="00336627" w:rsidRDefault="009E1DD0" w:rsidP="00336627">
      <w:pPr>
        <w:numPr>
          <w:ilvl w:val="0"/>
          <w:numId w:val="3"/>
        </w:numPr>
        <w:spacing w:before="120" w:after="120"/>
        <w:ind w:left="1168" w:hanging="283"/>
        <w:jc w:val="both"/>
        <w:rPr>
          <w:rFonts w:ascii="Times New Roman" w:hAnsi="Times New Roman"/>
          <w:position w:val="-1"/>
          <w:sz w:val="24"/>
        </w:rPr>
      </w:pPr>
      <w:r w:rsidRPr="00336627">
        <w:rPr>
          <w:rFonts w:ascii="Times New Roman" w:hAnsi="Times New Roman"/>
          <w:position w:val="-1"/>
          <w:sz w:val="24"/>
        </w:rPr>
        <w:lastRenderedPageBreak/>
        <w:t xml:space="preserve">El </w:t>
      </w:r>
      <w:r w:rsidR="00287CEB">
        <w:rPr>
          <w:rFonts w:ascii="Times New Roman" w:hAnsi="Times New Roman"/>
          <w:position w:val="-1"/>
          <w:sz w:val="24"/>
        </w:rPr>
        <w:t>p</w:t>
      </w:r>
      <w:r w:rsidRPr="00492BE7">
        <w:rPr>
          <w:rFonts w:ascii="Times New Roman" w:hAnsi="Times New Roman"/>
          <w:position w:val="-1"/>
          <w:sz w:val="24"/>
        </w:rPr>
        <w:t>ersonal</w:t>
      </w:r>
      <w:r w:rsidRPr="00336627">
        <w:rPr>
          <w:rFonts w:ascii="Times New Roman" w:hAnsi="Times New Roman"/>
          <w:position w:val="-1"/>
          <w:sz w:val="24"/>
        </w:rPr>
        <w:t xml:space="preserve"> del Servicio de Suministro de Gases Medicinales conocerá y aplicará los procesos en los Manuales de Operación, registrando su ejecución y resultados lo cual le permiten desarrollar de manera intencional un Plan de Calidad de los Servicios, y un </w:t>
      </w:r>
      <w:r w:rsidR="00B716CC">
        <w:rPr>
          <w:rFonts w:ascii="Times New Roman" w:hAnsi="Times New Roman"/>
          <w:position w:val="-1"/>
          <w:sz w:val="24"/>
        </w:rPr>
        <w:t>P</w:t>
      </w:r>
      <w:r w:rsidR="00B716CC" w:rsidRPr="00492BE7">
        <w:rPr>
          <w:rFonts w:ascii="Times New Roman" w:hAnsi="Times New Roman"/>
          <w:position w:val="-1"/>
          <w:sz w:val="24"/>
        </w:rPr>
        <w:t>lan</w:t>
      </w:r>
      <w:r w:rsidR="00B716CC" w:rsidRPr="00336627">
        <w:rPr>
          <w:rFonts w:ascii="Times New Roman" w:hAnsi="Times New Roman"/>
          <w:position w:val="-1"/>
          <w:sz w:val="24"/>
        </w:rPr>
        <w:t xml:space="preserve"> </w:t>
      </w:r>
      <w:r w:rsidRPr="00336627">
        <w:rPr>
          <w:rFonts w:ascii="Times New Roman" w:hAnsi="Times New Roman"/>
          <w:position w:val="-1"/>
          <w:sz w:val="24"/>
        </w:rPr>
        <w:t xml:space="preserve">de </w:t>
      </w:r>
      <w:r w:rsidR="00B716CC">
        <w:rPr>
          <w:rFonts w:ascii="Times New Roman" w:hAnsi="Times New Roman"/>
          <w:position w:val="-1"/>
          <w:sz w:val="24"/>
        </w:rPr>
        <w:t>M</w:t>
      </w:r>
      <w:r w:rsidR="00B716CC" w:rsidRPr="00492BE7">
        <w:rPr>
          <w:rFonts w:ascii="Times New Roman" w:hAnsi="Times New Roman"/>
          <w:position w:val="-1"/>
          <w:sz w:val="24"/>
        </w:rPr>
        <w:t>ejora</w:t>
      </w:r>
      <w:r w:rsidR="00B716CC" w:rsidRPr="00336627">
        <w:rPr>
          <w:rFonts w:ascii="Times New Roman" w:hAnsi="Times New Roman"/>
          <w:position w:val="-1"/>
          <w:sz w:val="24"/>
        </w:rPr>
        <w:t xml:space="preserve"> </w:t>
      </w:r>
      <w:r w:rsidRPr="00336627">
        <w:rPr>
          <w:rFonts w:ascii="Times New Roman" w:hAnsi="Times New Roman"/>
          <w:position w:val="-1"/>
          <w:sz w:val="24"/>
        </w:rPr>
        <w:t xml:space="preserve">de la </w:t>
      </w:r>
      <w:r w:rsidR="00B716CC">
        <w:rPr>
          <w:rFonts w:ascii="Times New Roman" w:hAnsi="Times New Roman"/>
          <w:position w:val="-1"/>
          <w:sz w:val="24"/>
        </w:rPr>
        <w:t>C</w:t>
      </w:r>
      <w:r w:rsidR="00B716CC" w:rsidRPr="00492BE7">
        <w:rPr>
          <w:rFonts w:ascii="Times New Roman" w:hAnsi="Times New Roman"/>
          <w:position w:val="-1"/>
          <w:sz w:val="24"/>
        </w:rPr>
        <w:t>alidad</w:t>
      </w:r>
      <w:r w:rsidR="00B716CC" w:rsidRPr="00336627">
        <w:rPr>
          <w:rFonts w:ascii="Times New Roman" w:hAnsi="Times New Roman"/>
          <w:position w:val="-1"/>
          <w:sz w:val="24"/>
        </w:rPr>
        <w:t xml:space="preserve"> </w:t>
      </w:r>
      <w:r w:rsidRPr="00336627">
        <w:rPr>
          <w:rFonts w:ascii="Times New Roman" w:hAnsi="Times New Roman"/>
          <w:position w:val="-1"/>
          <w:sz w:val="24"/>
        </w:rPr>
        <w:t xml:space="preserve">aplicando los </w:t>
      </w:r>
      <w:r w:rsidR="00287CEB">
        <w:rPr>
          <w:rFonts w:ascii="Times New Roman" w:hAnsi="Times New Roman"/>
          <w:position w:val="-1"/>
          <w:sz w:val="24"/>
        </w:rPr>
        <w:t>i</w:t>
      </w:r>
      <w:r w:rsidRPr="00492BE7">
        <w:rPr>
          <w:rFonts w:ascii="Times New Roman" w:hAnsi="Times New Roman"/>
          <w:position w:val="-1"/>
          <w:sz w:val="24"/>
        </w:rPr>
        <w:t>ndicadores</w:t>
      </w:r>
      <w:r w:rsidRPr="00336627">
        <w:rPr>
          <w:rFonts w:ascii="Times New Roman" w:hAnsi="Times New Roman"/>
          <w:position w:val="-1"/>
          <w:sz w:val="24"/>
        </w:rPr>
        <w:t xml:space="preserve"> de </w:t>
      </w:r>
      <w:r w:rsidR="00287CEB">
        <w:rPr>
          <w:rFonts w:ascii="Times New Roman" w:hAnsi="Times New Roman"/>
          <w:position w:val="-1"/>
          <w:sz w:val="24"/>
        </w:rPr>
        <w:t>d</w:t>
      </w:r>
      <w:r w:rsidRPr="00492BE7">
        <w:rPr>
          <w:rFonts w:ascii="Times New Roman" w:hAnsi="Times New Roman"/>
          <w:position w:val="-1"/>
          <w:sz w:val="24"/>
        </w:rPr>
        <w:t>esempeño</w:t>
      </w:r>
      <w:r w:rsidRPr="00336627">
        <w:rPr>
          <w:rFonts w:ascii="Times New Roman" w:hAnsi="Times New Roman"/>
          <w:position w:val="-1"/>
          <w:sz w:val="24"/>
        </w:rPr>
        <w:t>.</w:t>
      </w:r>
    </w:p>
    <w:p w14:paraId="0B54955D" w14:textId="11061821" w:rsidR="009E1DD0" w:rsidRPr="00336627" w:rsidRDefault="009E1DD0" w:rsidP="00336627">
      <w:pPr>
        <w:numPr>
          <w:ilvl w:val="0"/>
          <w:numId w:val="3"/>
        </w:numPr>
        <w:spacing w:before="120" w:after="120"/>
        <w:ind w:left="1168" w:hanging="283"/>
        <w:jc w:val="both"/>
        <w:rPr>
          <w:rFonts w:ascii="Times New Roman" w:hAnsi="Times New Roman"/>
          <w:position w:val="-1"/>
          <w:sz w:val="24"/>
        </w:rPr>
      </w:pPr>
      <w:r w:rsidRPr="00336627">
        <w:rPr>
          <w:rFonts w:ascii="Times New Roman" w:hAnsi="Times New Roman"/>
          <w:position w:val="-1"/>
          <w:sz w:val="24"/>
        </w:rPr>
        <w:t xml:space="preserve">Cada miembro del </w:t>
      </w:r>
      <w:r w:rsidR="00287CEB">
        <w:rPr>
          <w:rFonts w:ascii="Times New Roman" w:hAnsi="Times New Roman"/>
          <w:position w:val="-1"/>
          <w:sz w:val="24"/>
        </w:rPr>
        <w:t>p</w:t>
      </w:r>
      <w:r w:rsidRPr="00492BE7">
        <w:rPr>
          <w:rFonts w:ascii="Times New Roman" w:hAnsi="Times New Roman"/>
          <w:position w:val="-1"/>
          <w:sz w:val="24"/>
        </w:rPr>
        <w:t>ersonal</w:t>
      </w:r>
      <w:r w:rsidRPr="00336627">
        <w:rPr>
          <w:rFonts w:ascii="Times New Roman" w:hAnsi="Times New Roman"/>
          <w:position w:val="-1"/>
          <w:sz w:val="24"/>
        </w:rPr>
        <w:t xml:space="preserve"> del Servicio de Suministro de Gases Medicinales deberá compartir un objetivo común e integrarse al proceso de cambio y mejoramiento de la </w:t>
      </w:r>
      <w:r w:rsidR="00B716CC">
        <w:rPr>
          <w:rFonts w:ascii="Times New Roman" w:hAnsi="Times New Roman"/>
          <w:position w:val="-1"/>
          <w:sz w:val="24"/>
        </w:rPr>
        <w:t>C</w:t>
      </w:r>
      <w:r w:rsidR="00B716CC" w:rsidRPr="00492BE7">
        <w:rPr>
          <w:rFonts w:ascii="Times New Roman" w:hAnsi="Times New Roman"/>
          <w:position w:val="-1"/>
          <w:sz w:val="24"/>
        </w:rPr>
        <w:t>alidad</w:t>
      </w:r>
      <w:r w:rsidRPr="00336627">
        <w:rPr>
          <w:rFonts w:ascii="Times New Roman" w:hAnsi="Times New Roman"/>
          <w:position w:val="-1"/>
          <w:sz w:val="24"/>
        </w:rPr>
        <w:t>.</w:t>
      </w:r>
    </w:p>
    <w:p w14:paraId="46F2BFD7" w14:textId="15D0A37E" w:rsidR="009E1DD0" w:rsidRDefault="009E1DD0" w:rsidP="00336627">
      <w:pPr>
        <w:numPr>
          <w:ilvl w:val="0"/>
          <w:numId w:val="3"/>
        </w:numPr>
        <w:spacing w:before="120" w:after="120"/>
        <w:ind w:left="1168" w:hanging="283"/>
        <w:jc w:val="both"/>
        <w:rPr>
          <w:rFonts w:ascii="Times New Roman" w:hAnsi="Times New Roman"/>
          <w:position w:val="-1"/>
          <w:sz w:val="24"/>
        </w:rPr>
      </w:pPr>
      <w:r w:rsidRPr="00336627">
        <w:rPr>
          <w:rFonts w:ascii="Times New Roman" w:hAnsi="Times New Roman"/>
          <w:position w:val="-1"/>
          <w:sz w:val="24"/>
        </w:rPr>
        <w:t xml:space="preserve">Proporcionar un principal punto de contacto entre los </w:t>
      </w:r>
      <w:r w:rsidR="00B716CC">
        <w:rPr>
          <w:rFonts w:ascii="Times New Roman" w:hAnsi="Times New Roman"/>
          <w:position w:val="-1"/>
          <w:sz w:val="24"/>
        </w:rPr>
        <w:t>U</w:t>
      </w:r>
      <w:r w:rsidR="00B716CC" w:rsidRPr="00492BE7">
        <w:rPr>
          <w:rFonts w:ascii="Times New Roman" w:hAnsi="Times New Roman"/>
          <w:position w:val="-1"/>
          <w:sz w:val="24"/>
        </w:rPr>
        <w:t>suarios</w:t>
      </w:r>
      <w:r w:rsidR="00B716CC" w:rsidRPr="00336627">
        <w:rPr>
          <w:rFonts w:ascii="Times New Roman" w:hAnsi="Times New Roman"/>
          <w:position w:val="-1"/>
          <w:sz w:val="24"/>
        </w:rPr>
        <w:t xml:space="preserve"> </w:t>
      </w:r>
      <w:r w:rsidRPr="00336627">
        <w:rPr>
          <w:rFonts w:ascii="Times New Roman" w:hAnsi="Times New Roman"/>
          <w:position w:val="-1"/>
          <w:sz w:val="24"/>
        </w:rPr>
        <w:t>y el Desarrollador a través del</w:t>
      </w:r>
      <w:r w:rsidR="00181FFA" w:rsidRPr="00336627">
        <w:rPr>
          <w:rFonts w:ascii="Times New Roman" w:hAnsi="Times New Roman"/>
          <w:position w:val="-1"/>
          <w:sz w:val="24"/>
        </w:rPr>
        <w:t xml:space="preserve"> </w:t>
      </w:r>
      <w:r w:rsidR="00287CEB">
        <w:rPr>
          <w:rFonts w:ascii="Times New Roman" w:hAnsi="Times New Roman"/>
          <w:position w:val="-1"/>
          <w:sz w:val="24"/>
        </w:rPr>
        <w:t>CAU</w:t>
      </w:r>
      <w:r w:rsidRPr="00492BE7">
        <w:rPr>
          <w:rFonts w:ascii="Times New Roman" w:hAnsi="Times New Roman"/>
          <w:position w:val="-1"/>
          <w:sz w:val="24"/>
        </w:rPr>
        <w:t>,</w:t>
      </w:r>
      <w:r w:rsidRPr="00336627">
        <w:rPr>
          <w:rFonts w:ascii="Times New Roman" w:hAnsi="Times New Roman"/>
          <w:position w:val="-1"/>
          <w:sz w:val="24"/>
        </w:rPr>
        <w:t xml:space="preserve"> el cual es un apoyo permanente a las operaciones del Hospital, mediante el seguimiento de todos los reportes ocasionados por un </w:t>
      </w:r>
      <w:r w:rsidR="00287CEB">
        <w:rPr>
          <w:rFonts w:ascii="Times New Roman" w:hAnsi="Times New Roman"/>
          <w:position w:val="-1"/>
          <w:sz w:val="24"/>
        </w:rPr>
        <w:t>e</w:t>
      </w:r>
      <w:r w:rsidRPr="00492BE7">
        <w:rPr>
          <w:rFonts w:ascii="Times New Roman" w:hAnsi="Times New Roman"/>
          <w:position w:val="-1"/>
          <w:sz w:val="24"/>
        </w:rPr>
        <w:t>vento</w:t>
      </w:r>
      <w:r w:rsidRPr="00336627">
        <w:rPr>
          <w:rFonts w:ascii="Times New Roman" w:hAnsi="Times New Roman"/>
          <w:position w:val="-1"/>
          <w:sz w:val="24"/>
        </w:rPr>
        <w:t>.</w:t>
      </w:r>
    </w:p>
    <w:p w14:paraId="001CD971" w14:textId="77777777" w:rsidR="00241EDB" w:rsidRPr="00336627" w:rsidRDefault="00241EDB" w:rsidP="00241EDB">
      <w:pPr>
        <w:spacing w:before="120" w:after="120"/>
        <w:ind w:left="1168"/>
        <w:jc w:val="both"/>
        <w:rPr>
          <w:rFonts w:ascii="Times New Roman" w:hAnsi="Times New Roman"/>
          <w:position w:val="-1"/>
          <w:sz w:val="24"/>
        </w:rPr>
      </w:pPr>
    </w:p>
    <w:p w14:paraId="1818B4EF" w14:textId="33E1C35E" w:rsidR="009E1DD0" w:rsidRDefault="009E1DD0" w:rsidP="00241EDB">
      <w:pPr>
        <w:pStyle w:val="Prrafodelista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b/>
          <w:lang w:eastAsia="en-US"/>
        </w:rPr>
      </w:pPr>
      <w:bookmarkStart w:id="1" w:name="_Toc468893331"/>
      <w:r w:rsidRPr="00241EDB">
        <w:rPr>
          <w:b/>
          <w:lang w:eastAsia="en-US"/>
        </w:rPr>
        <w:t>ALCANCE DEL SERVICIO</w:t>
      </w:r>
      <w:bookmarkEnd w:id="1"/>
    </w:p>
    <w:p w14:paraId="7710AAD0" w14:textId="77777777" w:rsidR="00241EDB" w:rsidRDefault="00241EDB" w:rsidP="00241EDB">
      <w:pPr>
        <w:pStyle w:val="Prrafodelista"/>
        <w:spacing w:before="120" w:after="120" w:line="276" w:lineRule="auto"/>
        <w:ind w:left="360"/>
        <w:contextualSpacing w:val="0"/>
        <w:jc w:val="both"/>
        <w:rPr>
          <w:b/>
          <w:lang w:eastAsia="en-US"/>
        </w:rPr>
      </w:pPr>
    </w:p>
    <w:p w14:paraId="13B8DBBF" w14:textId="77777777" w:rsidR="00241EDB" w:rsidRPr="00241EDB" w:rsidRDefault="00241EDB" w:rsidP="00241EDB">
      <w:pPr>
        <w:pStyle w:val="Prrafodelista"/>
        <w:spacing w:before="120" w:after="120" w:line="276" w:lineRule="auto"/>
        <w:ind w:left="360"/>
        <w:contextualSpacing w:val="0"/>
        <w:jc w:val="both"/>
        <w:rPr>
          <w:b/>
          <w:color w:val="FFFFFF" w:themeColor="background1"/>
          <w:sz w:val="2"/>
          <w:lang w:eastAsia="en-US"/>
        </w:rPr>
      </w:pPr>
    </w:p>
    <w:p w14:paraId="75050D82" w14:textId="77777777" w:rsidR="00241EDB" w:rsidRPr="00241EDB" w:rsidRDefault="00241EDB" w:rsidP="00241EDB">
      <w:pPr>
        <w:pStyle w:val="Prrafodelista"/>
        <w:numPr>
          <w:ilvl w:val="0"/>
          <w:numId w:val="2"/>
        </w:numPr>
        <w:spacing w:before="120" w:after="120" w:line="276" w:lineRule="auto"/>
        <w:contextualSpacing w:val="0"/>
        <w:jc w:val="both"/>
        <w:rPr>
          <w:rFonts w:eastAsiaTheme="minorHAnsi" w:cstheme="minorBidi"/>
          <w:vanish/>
          <w:color w:val="FFFFFF" w:themeColor="background1"/>
          <w:position w:val="-1"/>
          <w:sz w:val="2"/>
          <w:szCs w:val="22"/>
          <w:lang w:eastAsia="en-US"/>
        </w:rPr>
      </w:pPr>
    </w:p>
    <w:p w14:paraId="14214FB7" w14:textId="77777777" w:rsidR="00241EDB" w:rsidRPr="00241EDB" w:rsidRDefault="00241EDB" w:rsidP="00241EDB">
      <w:pPr>
        <w:pStyle w:val="Prrafodelista"/>
        <w:numPr>
          <w:ilvl w:val="0"/>
          <w:numId w:val="2"/>
        </w:numPr>
        <w:spacing w:before="120" w:after="120" w:line="276" w:lineRule="auto"/>
        <w:contextualSpacing w:val="0"/>
        <w:jc w:val="both"/>
        <w:rPr>
          <w:rFonts w:eastAsiaTheme="minorHAnsi" w:cstheme="minorBidi"/>
          <w:vanish/>
          <w:color w:val="FFFFFF" w:themeColor="background1"/>
          <w:position w:val="-1"/>
          <w:sz w:val="2"/>
          <w:szCs w:val="22"/>
          <w:lang w:eastAsia="en-US"/>
        </w:rPr>
      </w:pPr>
    </w:p>
    <w:p w14:paraId="445FEC99" w14:textId="77777777" w:rsidR="00241EDB" w:rsidRPr="00241EDB" w:rsidRDefault="00241EDB" w:rsidP="00241EDB">
      <w:pPr>
        <w:pStyle w:val="Prrafodelista"/>
        <w:numPr>
          <w:ilvl w:val="0"/>
          <w:numId w:val="2"/>
        </w:numPr>
        <w:spacing w:before="120" w:after="120" w:line="276" w:lineRule="auto"/>
        <w:contextualSpacing w:val="0"/>
        <w:jc w:val="both"/>
        <w:rPr>
          <w:rFonts w:eastAsiaTheme="minorHAnsi" w:cstheme="minorBidi"/>
          <w:vanish/>
          <w:color w:val="FFFFFF" w:themeColor="background1"/>
          <w:position w:val="-1"/>
          <w:szCs w:val="22"/>
          <w:lang w:eastAsia="en-US"/>
        </w:rPr>
      </w:pPr>
    </w:p>
    <w:p w14:paraId="244BDBA1" w14:textId="5CFBD67A" w:rsidR="009E1DD0" w:rsidRPr="00336627" w:rsidRDefault="009E1DD0" w:rsidP="00241EDB">
      <w:pPr>
        <w:numPr>
          <w:ilvl w:val="1"/>
          <w:numId w:val="2"/>
        </w:numPr>
        <w:spacing w:before="120" w:after="120"/>
        <w:ind w:left="750"/>
        <w:jc w:val="both"/>
        <w:rPr>
          <w:rFonts w:ascii="Times New Roman" w:hAnsi="Times New Roman"/>
          <w:position w:val="-1"/>
          <w:sz w:val="24"/>
        </w:rPr>
      </w:pPr>
      <w:r w:rsidRPr="00336627">
        <w:rPr>
          <w:rFonts w:ascii="Times New Roman" w:hAnsi="Times New Roman"/>
          <w:position w:val="-1"/>
          <w:sz w:val="24"/>
        </w:rPr>
        <w:t xml:space="preserve">El Desarrollador deberá cumplir con todos los requerimientos establecidos en los Estándares Generales, aplicables descritos en el </w:t>
      </w:r>
      <w:r w:rsidRPr="00336627">
        <w:rPr>
          <w:rFonts w:ascii="Times New Roman" w:hAnsi="Times New Roman"/>
          <w:b/>
          <w:position w:val="-1"/>
          <w:sz w:val="24"/>
        </w:rPr>
        <w:t>Anexo 10 (</w:t>
      </w:r>
      <w:r w:rsidRPr="00336627">
        <w:rPr>
          <w:rFonts w:ascii="Times New Roman" w:hAnsi="Times New Roman"/>
          <w:b/>
          <w:i/>
          <w:position w:val="-1"/>
          <w:sz w:val="24"/>
        </w:rPr>
        <w:t>Requerimientos de Servicios</w:t>
      </w:r>
      <w:r w:rsidRPr="00336627">
        <w:rPr>
          <w:rFonts w:ascii="Times New Roman" w:hAnsi="Times New Roman"/>
          <w:b/>
          <w:position w:val="-1"/>
          <w:sz w:val="24"/>
        </w:rPr>
        <w:t>)</w:t>
      </w:r>
      <w:r w:rsidRPr="00336627">
        <w:rPr>
          <w:rFonts w:ascii="Times New Roman" w:hAnsi="Times New Roman"/>
          <w:position w:val="-1"/>
          <w:sz w:val="24"/>
        </w:rPr>
        <w:t xml:space="preserve"> para la prestación del Servicio de Suministro de Gases Medicinales.</w:t>
      </w:r>
    </w:p>
    <w:p w14:paraId="560559AD" w14:textId="77777777" w:rsidR="009E1DD0" w:rsidRPr="00336627" w:rsidRDefault="009E1DD0" w:rsidP="00336627">
      <w:pPr>
        <w:numPr>
          <w:ilvl w:val="1"/>
          <w:numId w:val="2"/>
        </w:numPr>
        <w:spacing w:before="120" w:after="120"/>
        <w:ind w:left="743" w:hanging="425"/>
        <w:jc w:val="both"/>
        <w:rPr>
          <w:rFonts w:ascii="Times New Roman" w:hAnsi="Times New Roman"/>
          <w:position w:val="-1"/>
          <w:sz w:val="24"/>
        </w:rPr>
      </w:pPr>
      <w:r w:rsidRPr="00336627">
        <w:rPr>
          <w:rFonts w:ascii="Times New Roman" w:hAnsi="Times New Roman"/>
          <w:position w:val="-1"/>
          <w:sz w:val="24"/>
        </w:rPr>
        <w:t>El Desarrollador como mínimo habrá de atender lo siguiente:</w:t>
      </w:r>
    </w:p>
    <w:p w14:paraId="1D32C47E" w14:textId="77777777" w:rsidR="009E1DD0" w:rsidRPr="00336627" w:rsidRDefault="009E1DD0" w:rsidP="00336627">
      <w:pPr>
        <w:numPr>
          <w:ilvl w:val="0"/>
          <w:numId w:val="8"/>
        </w:numPr>
        <w:spacing w:before="120" w:after="120"/>
        <w:jc w:val="both"/>
        <w:rPr>
          <w:rFonts w:ascii="Times New Roman" w:hAnsi="Times New Roman"/>
          <w:position w:val="-1"/>
          <w:sz w:val="24"/>
        </w:rPr>
      </w:pPr>
      <w:r w:rsidRPr="00336627">
        <w:rPr>
          <w:rFonts w:ascii="Times New Roman" w:hAnsi="Times New Roman"/>
          <w:position w:val="-1"/>
          <w:sz w:val="24"/>
        </w:rPr>
        <w:t>Adicionalmente a la aplicación de las disposiciones establecidas en los Estándares Generales, el Desarrollador deberá cumplir con estos Estándares Específicos.</w:t>
      </w:r>
    </w:p>
    <w:p w14:paraId="3FA8D157" w14:textId="3E18FE0A" w:rsidR="009E1DD0" w:rsidRPr="00336627" w:rsidRDefault="009E1DD0" w:rsidP="00336627">
      <w:pPr>
        <w:numPr>
          <w:ilvl w:val="0"/>
          <w:numId w:val="8"/>
        </w:numPr>
        <w:spacing w:before="120" w:after="120"/>
        <w:jc w:val="both"/>
        <w:rPr>
          <w:rFonts w:ascii="Times New Roman" w:hAnsi="Times New Roman"/>
          <w:position w:val="-1"/>
          <w:sz w:val="24"/>
        </w:rPr>
      </w:pPr>
      <w:r w:rsidRPr="00336627">
        <w:rPr>
          <w:rFonts w:ascii="Times New Roman" w:hAnsi="Times New Roman"/>
          <w:position w:val="-1"/>
          <w:sz w:val="24"/>
        </w:rPr>
        <w:t xml:space="preserve">El Desarrollador deberá proporcionar todos los materiales, uniformes, </w:t>
      </w:r>
      <w:r w:rsidR="00B716CC">
        <w:rPr>
          <w:rFonts w:ascii="Times New Roman" w:hAnsi="Times New Roman"/>
          <w:position w:val="-1"/>
          <w:sz w:val="24"/>
        </w:rPr>
        <w:t>I</w:t>
      </w:r>
      <w:r w:rsidR="00B716CC" w:rsidRPr="00492BE7">
        <w:rPr>
          <w:rFonts w:ascii="Times New Roman" w:hAnsi="Times New Roman"/>
          <w:position w:val="-1"/>
          <w:sz w:val="24"/>
        </w:rPr>
        <w:t>nstalaciones</w:t>
      </w:r>
      <w:r w:rsidRPr="00492BE7">
        <w:rPr>
          <w:rFonts w:ascii="Times New Roman" w:hAnsi="Times New Roman"/>
          <w:position w:val="-1"/>
          <w:sz w:val="24"/>
        </w:rPr>
        <w:t xml:space="preserve">, </w:t>
      </w:r>
      <w:r w:rsidR="00B716CC">
        <w:rPr>
          <w:rFonts w:ascii="Times New Roman" w:hAnsi="Times New Roman"/>
          <w:position w:val="-1"/>
          <w:sz w:val="24"/>
        </w:rPr>
        <w:t>C</w:t>
      </w:r>
      <w:r w:rsidR="00B716CC" w:rsidRPr="00492BE7">
        <w:rPr>
          <w:rFonts w:ascii="Times New Roman" w:hAnsi="Times New Roman"/>
          <w:position w:val="-1"/>
          <w:sz w:val="24"/>
        </w:rPr>
        <w:t>onsumibles</w:t>
      </w:r>
      <w:r w:rsidR="00B716CC" w:rsidRPr="00336627">
        <w:rPr>
          <w:rFonts w:ascii="Times New Roman" w:hAnsi="Times New Roman"/>
          <w:position w:val="-1"/>
          <w:sz w:val="24"/>
        </w:rPr>
        <w:t xml:space="preserve"> </w:t>
      </w:r>
      <w:r w:rsidRPr="00336627">
        <w:rPr>
          <w:rFonts w:ascii="Times New Roman" w:hAnsi="Times New Roman"/>
          <w:position w:val="-1"/>
          <w:sz w:val="24"/>
        </w:rPr>
        <w:t xml:space="preserve">y Equipo requerido para proveer el Servicio de Suministro de Gases Medicinales y cumplir con los requerimientos de estos Estándares </w:t>
      </w:r>
      <w:r w:rsidRPr="00492BE7">
        <w:rPr>
          <w:rFonts w:ascii="Times New Roman" w:hAnsi="Times New Roman"/>
          <w:position w:val="-1"/>
          <w:sz w:val="24"/>
        </w:rPr>
        <w:t>de</w:t>
      </w:r>
      <w:r w:rsidRPr="00336627">
        <w:rPr>
          <w:rFonts w:ascii="Times New Roman" w:hAnsi="Times New Roman"/>
          <w:position w:val="-1"/>
          <w:sz w:val="24"/>
        </w:rPr>
        <w:t xml:space="preserve"> Servicio. </w:t>
      </w:r>
    </w:p>
    <w:p w14:paraId="4A73DFF4" w14:textId="35EF0415" w:rsidR="009E1DD0" w:rsidRPr="00336627" w:rsidRDefault="009E1DD0" w:rsidP="00336627">
      <w:pPr>
        <w:numPr>
          <w:ilvl w:val="0"/>
          <w:numId w:val="8"/>
        </w:numPr>
        <w:spacing w:before="120" w:after="120"/>
        <w:jc w:val="both"/>
        <w:rPr>
          <w:rFonts w:ascii="Times New Roman" w:hAnsi="Times New Roman"/>
          <w:position w:val="-1"/>
          <w:sz w:val="24"/>
        </w:rPr>
      </w:pPr>
      <w:r w:rsidRPr="00336627">
        <w:rPr>
          <w:rFonts w:ascii="Times New Roman" w:hAnsi="Times New Roman"/>
          <w:position w:val="-1"/>
          <w:sz w:val="24"/>
        </w:rPr>
        <w:t xml:space="preserve">El Desarrollador deberá proveer, todas las refacciones, </w:t>
      </w:r>
      <w:r w:rsidR="00B716CC">
        <w:rPr>
          <w:rFonts w:ascii="Times New Roman" w:hAnsi="Times New Roman"/>
          <w:position w:val="-1"/>
          <w:sz w:val="24"/>
        </w:rPr>
        <w:t>A</w:t>
      </w:r>
      <w:r w:rsidR="00B716CC" w:rsidRPr="00492BE7">
        <w:rPr>
          <w:rFonts w:ascii="Times New Roman" w:hAnsi="Times New Roman"/>
          <w:position w:val="-1"/>
          <w:sz w:val="24"/>
        </w:rPr>
        <w:t>ccesorios</w:t>
      </w:r>
      <w:r w:rsidRPr="00492BE7">
        <w:rPr>
          <w:rFonts w:ascii="Times New Roman" w:hAnsi="Times New Roman"/>
          <w:position w:val="-1"/>
          <w:sz w:val="24"/>
        </w:rPr>
        <w:t xml:space="preserve">, </w:t>
      </w:r>
      <w:r w:rsidR="00B716CC">
        <w:rPr>
          <w:rFonts w:ascii="Times New Roman" w:hAnsi="Times New Roman"/>
          <w:position w:val="-1"/>
          <w:sz w:val="24"/>
        </w:rPr>
        <w:t>E</w:t>
      </w:r>
      <w:r w:rsidR="00B716CC" w:rsidRPr="00492BE7">
        <w:rPr>
          <w:rFonts w:ascii="Times New Roman" w:hAnsi="Times New Roman"/>
          <w:position w:val="-1"/>
          <w:sz w:val="24"/>
        </w:rPr>
        <w:t>quipo</w:t>
      </w:r>
      <w:r w:rsidR="00B716CC" w:rsidRPr="00336627">
        <w:rPr>
          <w:rFonts w:ascii="Times New Roman" w:hAnsi="Times New Roman"/>
          <w:position w:val="-1"/>
          <w:sz w:val="24"/>
        </w:rPr>
        <w:t xml:space="preserve"> </w:t>
      </w:r>
      <w:r w:rsidRPr="00336627">
        <w:rPr>
          <w:rFonts w:ascii="Times New Roman" w:hAnsi="Times New Roman"/>
          <w:position w:val="-1"/>
          <w:sz w:val="24"/>
        </w:rPr>
        <w:t xml:space="preserve">móvil o de desplazamiento, sistema de alarmas y todo insumo que requiera para el óptimo suministro del </w:t>
      </w:r>
      <w:r w:rsidR="00B716CC">
        <w:rPr>
          <w:rFonts w:ascii="Times New Roman" w:hAnsi="Times New Roman"/>
          <w:position w:val="-1"/>
          <w:sz w:val="24"/>
        </w:rPr>
        <w:t>S</w:t>
      </w:r>
      <w:r w:rsidR="00B716CC" w:rsidRPr="00492BE7">
        <w:rPr>
          <w:rFonts w:ascii="Times New Roman" w:hAnsi="Times New Roman"/>
          <w:position w:val="-1"/>
          <w:sz w:val="24"/>
        </w:rPr>
        <w:t>ervicio</w:t>
      </w:r>
      <w:r w:rsidRPr="00336627">
        <w:rPr>
          <w:rFonts w:ascii="Times New Roman" w:hAnsi="Times New Roman"/>
          <w:position w:val="-1"/>
          <w:sz w:val="24"/>
        </w:rPr>
        <w:t>.</w:t>
      </w:r>
    </w:p>
    <w:p w14:paraId="5A637C50" w14:textId="2D7C7BB6" w:rsidR="009E1DD0" w:rsidRPr="00336627" w:rsidRDefault="009E1DD0" w:rsidP="00336627">
      <w:pPr>
        <w:numPr>
          <w:ilvl w:val="0"/>
          <w:numId w:val="8"/>
        </w:numPr>
        <w:spacing w:before="120" w:after="120"/>
        <w:jc w:val="both"/>
        <w:rPr>
          <w:rFonts w:ascii="Times New Roman" w:hAnsi="Times New Roman"/>
          <w:position w:val="-1"/>
          <w:sz w:val="24"/>
        </w:rPr>
      </w:pPr>
      <w:r w:rsidRPr="00336627">
        <w:rPr>
          <w:rFonts w:ascii="Times New Roman" w:hAnsi="Times New Roman"/>
          <w:position w:val="-1"/>
          <w:sz w:val="24"/>
        </w:rPr>
        <w:t xml:space="preserve">Los </w:t>
      </w:r>
      <w:r w:rsidR="00B716CC">
        <w:rPr>
          <w:rFonts w:ascii="Times New Roman" w:hAnsi="Times New Roman"/>
          <w:position w:val="-1"/>
          <w:sz w:val="24"/>
        </w:rPr>
        <w:t>G</w:t>
      </w:r>
      <w:r w:rsidR="00B716CC" w:rsidRPr="00492BE7">
        <w:rPr>
          <w:rFonts w:ascii="Times New Roman" w:hAnsi="Times New Roman"/>
          <w:position w:val="-1"/>
          <w:sz w:val="24"/>
        </w:rPr>
        <w:t xml:space="preserve">ases </w:t>
      </w:r>
      <w:r w:rsidR="00B716CC">
        <w:rPr>
          <w:rFonts w:ascii="Times New Roman" w:hAnsi="Times New Roman"/>
          <w:position w:val="-1"/>
          <w:sz w:val="24"/>
        </w:rPr>
        <w:t>M</w:t>
      </w:r>
      <w:r w:rsidR="00B716CC" w:rsidRPr="00492BE7">
        <w:rPr>
          <w:rFonts w:ascii="Times New Roman" w:hAnsi="Times New Roman"/>
          <w:position w:val="-1"/>
          <w:sz w:val="24"/>
        </w:rPr>
        <w:t>edicinales</w:t>
      </w:r>
      <w:r w:rsidR="00B716CC" w:rsidRPr="00336627">
        <w:rPr>
          <w:rFonts w:ascii="Times New Roman" w:hAnsi="Times New Roman"/>
          <w:position w:val="-1"/>
          <w:sz w:val="24"/>
        </w:rPr>
        <w:t xml:space="preserve"> </w:t>
      </w:r>
      <w:r w:rsidRPr="00336627">
        <w:rPr>
          <w:rFonts w:ascii="Times New Roman" w:hAnsi="Times New Roman"/>
          <w:position w:val="-1"/>
          <w:sz w:val="24"/>
        </w:rPr>
        <w:t xml:space="preserve">que deberá suministrar el Desarrollador son: </w:t>
      </w:r>
    </w:p>
    <w:p w14:paraId="509A92B0" w14:textId="77777777" w:rsidR="00321557" w:rsidRDefault="00F229E7" w:rsidP="00321557">
      <w:pPr>
        <w:numPr>
          <w:ilvl w:val="2"/>
          <w:numId w:val="8"/>
        </w:numPr>
        <w:spacing w:before="120" w:after="120"/>
        <w:ind w:left="2302" w:hanging="283"/>
        <w:jc w:val="both"/>
        <w:rPr>
          <w:rFonts w:ascii="Times New Roman" w:hAnsi="Times New Roman"/>
          <w:position w:val="-1"/>
          <w:sz w:val="24"/>
        </w:rPr>
      </w:pPr>
      <w:r>
        <w:rPr>
          <w:rFonts w:ascii="Times New Roman" w:hAnsi="Times New Roman"/>
          <w:position w:val="-1"/>
          <w:sz w:val="24"/>
        </w:rPr>
        <w:t>Oxígeno M</w:t>
      </w:r>
      <w:r w:rsidR="009E1DD0" w:rsidRPr="00492BE7">
        <w:rPr>
          <w:rFonts w:ascii="Times New Roman" w:hAnsi="Times New Roman"/>
          <w:position w:val="-1"/>
          <w:sz w:val="24"/>
        </w:rPr>
        <w:t>edicinal</w:t>
      </w:r>
    </w:p>
    <w:p w14:paraId="4ED61C67" w14:textId="77777777" w:rsidR="00321557" w:rsidRDefault="009E1DD0" w:rsidP="00321557">
      <w:pPr>
        <w:numPr>
          <w:ilvl w:val="2"/>
          <w:numId w:val="8"/>
        </w:numPr>
        <w:spacing w:before="120" w:after="120"/>
        <w:ind w:left="2302" w:hanging="283"/>
        <w:jc w:val="both"/>
        <w:rPr>
          <w:rFonts w:ascii="Times New Roman" w:hAnsi="Times New Roman"/>
          <w:position w:val="-1"/>
          <w:sz w:val="24"/>
        </w:rPr>
      </w:pPr>
      <w:r w:rsidRPr="00321557">
        <w:rPr>
          <w:rFonts w:ascii="Times New Roman" w:hAnsi="Times New Roman"/>
          <w:position w:val="-1"/>
          <w:sz w:val="24"/>
        </w:rPr>
        <w:t>Óxido nitroso</w:t>
      </w:r>
    </w:p>
    <w:p w14:paraId="550D7F26" w14:textId="070C7AE1" w:rsidR="009E1DD0" w:rsidRPr="00321557" w:rsidRDefault="009E1DD0" w:rsidP="00321557">
      <w:pPr>
        <w:numPr>
          <w:ilvl w:val="2"/>
          <w:numId w:val="8"/>
        </w:numPr>
        <w:spacing w:before="120" w:after="120"/>
        <w:ind w:left="2302" w:hanging="283"/>
        <w:jc w:val="both"/>
        <w:rPr>
          <w:rFonts w:ascii="Times New Roman" w:hAnsi="Times New Roman"/>
          <w:position w:val="-1"/>
          <w:sz w:val="24"/>
        </w:rPr>
      </w:pPr>
      <w:r w:rsidRPr="00321557">
        <w:rPr>
          <w:rFonts w:ascii="Times New Roman" w:hAnsi="Times New Roman"/>
          <w:position w:val="-1"/>
          <w:sz w:val="24"/>
        </w:rPr>
        <w:t xml:space="preserve">Bióxido de carbono (para procedimientos de </w:t>
      </w:r>
      <w:r w:rsidR="00B173A3" w:rsidRPr="00321557">
        <w:rPr>
          <w:rFonts w:ascii="Times New Roman" w:eastAsia="Times New Roman" w:hAnsi="Times New Roman" w:cs="Times New Roman"/>
          <w:position w:val="-1"/>
          <w:sz w:val="24"/>
          <w:szCs w:val="24"/>
        </w:rPr>
        <w:t>laparoscopí</w:t>
      </w:r>
      <w:r w:rsidRPr="00321557">
        <w:rPr>
          <w:rFonts w:ascii="Times New Roman" w:eastAsia="Times New Roman" w:hAnsi="Times New Roman" w:cs="Times New Roman"/>
          <w:position w:val="-1"/>
          <w:sz w:val="24"/>
          <w:szCs w:val="24"/>
        </w:rPr>
        <w:t>a)</w:t>
      </w:r>
      <w:r w:rsidR="001956A8" w:rsidRPr="00321557">
        <w:rPr>
          <w:rFonts w:ascii="Times New Roman" w:eastAsia="Times New Roman" w:hAnsi="Times New Roman" w:cs="Times New Roman"/>
          <w:position w:val="-1"/>
          <w:sz w:val="24"/>
          <w:szCs w:val="24"/>
        </w:rPr>
        <w:t>, mediante cilindros tipo “E” con accesorios</w:t>
      </w:r>
      <w:r w:rsidR="00B173A3" w:rsidRPr="00321557">
        <w:rPr>
          <w:rFonts w:ascii="Times New Roman" w:eastAsia="Times New Roman" w:hAnsi="Times New Roman" w:cs="Times New Roman"/>
          <w:position w:val="-1"/>
          <w:sz w:val="24"/>
          <w:szCs w:val="24"/>
        </w:rPr>
        <w:t>.</w:t>
      </w:r>
    </w:p>
    <w:p w14:paraId="01D3C02E" w14:textId="2A83B340" w:rsidR="009E1DD0" w:rsidRPr="00336627" w:rsidRDefault="009E1DD0" w:rsidP="00336627">
      <w:pPr>
        <w:numPr>
          <w:ilvl w:val="0"/>
          <w:numId w:val="8"/>
        </w:numPr>
        <w:spacing w:before="21" w:after="0" w:line="320" w:lineRule="exact"/>
        <w:contextualSpacing/>
        <w:jc w:val="both"/>
        <w:rPr>
          <w:rFonts w:ascii="Times New Roman" w:hAnsi="Times New Roman"/>
          <w:color w:val="1F1F1F"/>
          <w:position w:val="-1"/>
          <w:sz w:val="24"/>
        </w:rPr>
      </w:pPr>
      <w:r w:rsidRPr="00336627">
        <w:rPr>
          <w:rFonts w:ascii="Times New Roman" w:hAnsi="Times New Roman"/>
          <w:color w:val="1F1F1F"/>
          <w:position w:val="-1"/>
          <w:sz w:val="24"/>
        </w:rPr>
        <w:lastRenderedPageBreak/>
        <w:t xml:space="preserve">Así como algún otro tipo de gases que la experiencia del Desarrollador sugiera como necesario y que apruebe </w:t>
      </w:r>
      <w:r w:rsidR="00B716CC" w:rsidRPr="008338D3">
        <w:rPr>
          <w:rFonts w:ascii="Times New Roman" w:hAnsi="Times New Roman"/>
          <w:position w:val="-1"/>
          <w:sz w:val="24"/>
        </w:rPr>
        <w:t>el Instituto</w:t>
      </w:r>
      <w:r w:rsidRPr="00336627">
        <w:rPr>
          <w:rFonts w:ascii="Times New Roman" w:hAnsi="Times New Roman"/>
          <w:color w:val="1F1F1F"/>
          <w:position w:val="-1"/>
          <w:sz w:val="24"/>
        </w:rPr>
        <w:t>.</w:t>
      </w:r>
    </w:p>
    <w:p w14:paraId="3380635A" w14:textId="6DDFBACE" w:rsidR="009E1DD0" w:rsidRPr="00336627" w:rsidRDefault="009E1DD0" w:rsidP="00336627">
      <w:pPr>
        <w:numPr>
          <w:ilvl w:val="0"/>
          <w:numId w:val="8"/>
        </w:numPr>
        <w:spacing w:before="120" w:after="120"/>
        <w:jc w:val="both"/>
        <w:rPr>
          <w:rFonts w:ascii="Times New Roman" w:hAnsi="Times New Roman"/>
          <w:position w:val="-1"/>
          <w:sz w:val="24"/>
        </w:rPr>
      </w:pPr>
      <w:r w:rsidRPr="00336627">
        <w:rPr>
          <w:rFonts w:ascii="Times New Roman" w:hAnsi="Times New Roman"/>
          <w:color w:val="1F1F1F"/>
          <w:position w:val="-1"/>
          <w:sz w:val="24"/>
        </w:rPr>
        <w:t xml:space="preserve">Toda la inversión requerida para las </w:t>
      </w:r>
      <w:r w:rsidR="00B716CC">
        <w:rPr>
          <w:rFonts w:ascii="Times New Roman" w:hAnsi="Times New Roman"/>
          <w:position w:val="-1"/>
          <w:sz w:val="24"/>
        </w:rPr>
        <w:t>I</w:t>
      </w:r>
      <w:r w:rsidR="00B716CC" w:rsidRPr="00492BE7">
        <w:rPr>
          <w:rFonts w:ascii="Times New Roman" w:hAnsi="Times New Roman"/>
          <w:position w:val="-1"/>
          <w:sz w:val="24"/>
        </w:rPr>
        <w:t>nstalaciones</w:t>
      </w:r>
      <w:r w:rsidR="00B716CC" w:rsidRPr="00336627">
        <w:rPr>
          <w:rFonts w:ascii="Times New Roman" w:hAnsi="Times New Roman"/>
          <w:position w:val="-1"/>
          <w:sz w:val="24"/>
        </w:rPr>
        <w:t xml:space="preserve"> </w:t>
      </w:r>
      <w:r w:rsidRPr="00336627">
        <w:rPr>
          <w:rFonts w:ascii="Times New Roman" w:hAnsi="Times New Roman"/>
          <w:position w:val="-1"/>
          <w:sz w:val="24"/>
        </w:rPr>
        <w:t>y Equipo para el Servicio de Suministro de Gases Medicinales, su movimiento y distribución en las Unidades Funcionales del Hospital, correrá por cuenta del Desarrollador.</w:t>
      </w:r>
    </w:p>
    <w:p w14:paraId="5F7047D7" w14:textId="77777777" w:rsidR="009E1DD0" w:rsidRPr="00336627" w:rsidRDefault="009E1DD0" w:rsidP="00336627">
      <w:pPr>
        <w:numPr>
          <w:ilvl w:val="0"/>
          <w:numId w:val="8"/>
        </w:numPr>
        <w:spacing w:before="120" w:after="120"/>
        <w:jc w:val="both"/>
        <w:rPr>
          <w:rFonts w:ascii="Times New Roman" w:hAnsi="Times New Roman"/>
          <w:position w:val="-1"/>
          <w:sz w:val="24"/>
        </w:rPr>
      </w:pPr>
      <w:r w:rsidRPr="00336627">
        <w:rPr>
          <w:rFonts w:ascii="Times New Roman" w:hAnsi="Times New Roman"/>
          <w:position w:val="-1"/>
          <w:sz w:val="24"/>
        </w:rPr>
        <w:t>El Desarrollador deberá llevar a cabo sus funciones en los términos descritos en el presente documento. Adicionalmente deberá considerar las siguientes responsabilidades:</w:t>
      </w:r>
    </w:p>
    <w:p w14:paraId="7180F345" w14:textId="3B0E5FF5" w:rsidR="009E1DD0" w:rsidRPr="00336627" w:rsidRDefault="009E1DD0" w:rsidP="00336627">
      <w:pPr>
        <w:numPr>
          <w:ilvl w:val="2"/>
          <w:numId w:val="8"/>
        </w:numPr>
        <w:spacing w:before="120" w:after="120"/>
        <w:ind w:left="2302" w:hanging="283"/>
        <w:jc w:val="both"/>
        <w:rPr>
          <w:rFonts w:ascii="Times New Roman" w:hAnsi="Times New Roman"/>
          <w:position w:val="-1"/>
          <w:sz w:val="24"/>
        </w:rPr>
      </w:pPr>
      <w:r w:rsidRPr="00336627">
        <w:rPr>
          <w:rFonts w:ascii="Times New Roman" w:hAnsi="Times New Roman"/>
          <w:position w:val="-1"/>
          <w:sz w:val="24"/>
        </w:rPr>
        <w:t>Distribución</w:t>
      </w:r>
      <w:r w:rsidR="002C185E" w:rsidRPr="00336627">
        <w:rPr>
          <w:rFonts w:ascii="Times New Roman" w:hAnsi="Times New Roman"/>
          <w:position w:val="-1"/>
          <w:sz w:val="24"/>
        </w:rPr>
        <w:t xml:space="preserve"> </w:t>
      </w:r>
      <w:r w:rsidR="002C185E" w:rsidRPr="00492BE7">
        <w:rPr>
          <w:rFonts w:ascii="Times New Roman" w:hAnsi="Times New Roman"/>
          <w:position w:val="-1"/>
          <w:sz w:val="24"/>
        </w:rPr>
        <w:t xml:space="preserve">de </w:t>
      </w:r>
      <w:r w:rsidR="002C185E">
        <w:rPr>
          <w:rFonts w:ascii="Times New Roman" w:hAnsi="Times New Roman"/>
          <w:position w:val="-1"/>
          <w:sz w:val="24"/>
        </w:rPr>
        <w:t>G</w:t>
      </w:r>
      <w:r w:rsidR="002C185E" w:rsidRPr="00492BE7">
        <w:rPr>
          <w:rFonts w:ascii="Times New Roman" w:hAnsi="Times New Roman"/>
          <w:position w:val="-1"/>
          <w:sz w:val="24"/>
        </w:rPr>
        <w:t xml:space="preserve">ases </w:t>
      </w:r>
      <w:r w:rsidR="002C185E">
        <w:rPr>
          <w:rFonts w:ascii="Times New Roman" w:hAnsi="Times New Roman"/>
          <w:position w:val="-1"/>
          <w:sz w:val="24"/>
        </w:rPr>
        <w:t>M</w:t>
      </w:r>
      <w:r w:rsidR="002C185E" w:rsidRPr="00492BE7">
        <w:rPr>
          <w:rFonts w:ascii="Times New Roman" w:hAnsi="Times New Roman"/>
          <w:position w:val="-1"/>
          <w:sz w:val="24"/>
        </w:rPr>
        <w:t>edicinales</w:t>
      </w:r>
      <w:r w:rsidRPr="00492BE7">
        <w:rPr>
          <w:rFonts w:ascii="Times New Roman" w:hAnsi="Times New Roman"/>
          <w:position w:val="-1"/>
          <w:sz w:val="24"/>
        </w:rPr>
        <w:t xml:space="preserve"> </w:t>
      </w:r>
      <w:r w:rsidRPr="00336627">
        <w:rPr>
          <w:rFonts w:ascii="Times New Roman" w:hAnsi="Times New Roman"/>
          <w:position w:val="-1"/>
          <w:sz w:val="24"/>
        </w:rPr>
        <w:t xml:space="preserve">al interior </w:t>
      </w:r>
      <w:r w:rsidRPr="00492BE7">
        <w:rPr>
          <w:rFonts w:ascii="Times New Roman" w:hAnsi="Times New Roman"/>
          <w:position w:val="-1"/>
          <w:sz w:val="24"/>
        </w:rPr>
        <w:t>de</w:t>
      </w:r>
      <w:r w:rsidR="002C185E">
        <w:rPr>
          <w:rFonts w:ascii="Times New Roman" w:hAnsi="Times New Roman"/>
          <w:position w:val="-1"/>
          <w:sz w:val="24"/>
        </w:rPr>
        <w:t>l Hospital</w:t>
      </w:r>
      <w:r w:rsidRPr="00336627">
        <w:rPr>
          <w:rFonts w:ascii="Times New Roman" w:hAnsi="Times New Roman"/>
          <w:position w:val="-1"/>
          <w:sz w:val="24"/>
        </w:rPr>
        <w:t>.</w:t>
      </w:r>
    </w:p>
    <w:p w14:paraId="7B019B0B" w14:textId="77777777" w:rsidR="009E1DD0" w:rsidRPr="00336627" w:rsidRDefault="009E1DD0" w:rsidP="00336627">
      <w:pPr>
        <w:numPr>
          <w:ilvl w:val="2"/>
          <w:numId w:val="8"/>
        </w:numPr>
        <w:spacing w:before="120" w:after="120"/>
        <w:ind w:left="2302" w:hanging="283"/>
        <w:jc w:val="both"/>
        <w:rPr>
          <w:rFonts w:ascii="Times New Roman" w:hAnsi="Times New Roman"/>
          <w:position w:val="-1"/>
          <w:sz w:val="24"/>
        </w:rPr>
      </w:pPr>
      <w:r w:rsidRPr="00336627">
        <w:rPr>
          <w:rFonts w:ascii="Times New Roman" w:hAnsi="Times New Roman"/>
          <w:position w:val="-1"/>
          <w:sz w:val="24"/>
        </w:rPr>
        <w:t>Determinar rutas de distribución para termos portátiles</w:t>
      </w:r>
      <w:r w:rsidR="00B173A3">
        <w:rPr>
          <w:rFonts w:ascii="Times New Roman" w:eastAsia="Times New Roman" w:hAnsi="Times New Roman" w:cs="Times New Roman"/>
          <w:position w:val="-1"/>
          <w:sz w:val="24"/>
          <w:szCs w:val="24"/>
        </w:rPr>
        <w:t>.</w:t>
      </w:r>
    </w:p>
    <w:p w14:paraId="07A5F44E" w14:textId="2F624087" w:rsidR="009E1DD0" w:rsidRPr="00336627" w:rsidRDefault="009E1DD0" w:rsidP="00336627">
      <w:pPr>
        <w:numPr>
          <w:ilvl w:val="2"/>
          <w:numId w:val="8"/>
        </w:numPr>
        <w:spacing w:before="120" w:after="120"/>
        <w:ind w:left="2302" w:hanging="283"/>
        <w:jc w:val="both"/>
        <w:rPr>
          <w:rFonts w:ascii="Times New Roman" w:hAnsi="Times New Roman"/>
          <w:position w:val="-1"/>
          <w:sz w:val="24"/>
        </w:rPr>
      </w:pPr>
      <w:r w:rsidRPr="00336627">
        <w:rPr>
          <w:rFonts w:ascii="Times New Roman" w:hAnsi="Times New Roman"/>
          <w:position w:val="-1"/>
          <w:sz w:val="24"/>
        </w:rPr>
        <w:t>Procedimientos de emergencia</w:t>
      </w:r>
      <w:r w:rsidRPr="00492BE7">
        <w:rPr>
          <w:rFonts w:ascii="Times New Roman" w:hAnsi="Times New Roman"/>
          <w:position w:val="-1"/>
          <w:sz w:val="24"/>
        </w:rPr>
        <w:t xml:space="preserve"> (</w:t>
      </w:r>
      <w:r w:rsidR="00B716CC">
        <w:rPr>
          <w:rFonts w:ascii="Times New Roman" w:hAnsi="Times New Roman"/>
          <w:position w:val="-1"/>
          <w:sz w:val="24"/>
        </w:rPr>
        <w:t>p</w:t>
      </w:r>
      <w:r w:rsidR="00B716CC" w:rsidRPr="00492BE7">
        <w:rPr>
          <w:rFonts w:ascii="Times New Roman" w:hAnsi="Times New Roman"/>
          <w:position w:val="-1"/>
          <w:sz w:val="24"/>
        </w:rPr>
        <w:t>lan</w:t>
      </w:r>
      <w:r w:rsidR="00B716CC" w:rsidRPr="00336627">
        <w:rPr>
          <w:rFonts w:ascii="Times New Roman" w:hAnsi="Times New Roman"/>
          <w:position w:val="-1"/>
          <w:sz w:val="24"/>
        </w:rPr>
        <w:t xml:space="preserve"> </w:t>
      </w:r>
      <w:r w:rsidRPr="00336627">
        <w:rPr>
          <w:rFonts w:ascii="Times New Roman" w:hAnsi="Times New Roman"/>
          <w:position w:val="-1"/>
          <w:sz w:val="24"/>
        </w:rPr>
        <w:t>de contingencia</w:t>
      </w:r>
      <w:r w:rsidRPr="005936F1">
        <w:rPr>
          <w:rFonts w:ascii="Times New Roman" w:eastAsia="Times New Roman" w:hAnsi="Times New Roman" w:cs="Times New Roman"/>
          <w:position w:val="-1"/>
          <w:sz w:val="24"/>
          <w:szCs w:val="24"/>
        </w:rPr>
        <w:t>)</w:t>
      </w:r>
      <w:r w:rsidR="00B173A3">
        <w:rPr>
          <w:rFonts w:ascii="Times New Roman" w:eastAsia="Times New Roman" w:hAnsi="Times New Roman" w:cs="Times New Roman"/>
          <w:position w:val="-1"/>
          <w:sz w:val="24"/>
          <w:szCs w:val="24"/>
        </w:rPr>
        <w:t>.</w:t>
      </w:r>
    </w:p>
    <w:p w14:paraId="0499F8D4" w14:textId="77777777" w:rsidR="009E1DD0" w:rsidRPr="00336627" w:rsidRDefault="009E1DD0" w:rsidP="00336627">
      <w:pPr>
        <w:numPr>
          <w:ilvl w:val="2"/>
          <w:numId w:val="8"/>
        </w:numPr>
        <w:spacing w:before="120" w:after="120"/>
        <w:ind w:left="2302" w:hanging="283"/>
        <w:jc w:val="both"/>
        <w:rPr>
          <w:rFonts w:ascii="Times New Roman" w:hAnsi="Times New Roman"/>
          <w:position w:val="-1"/>
          <w:sz w:val="24"/>
        </w:rPr>
      </w:pPr>
      <w:r w:rsidRPr="00336627">
        <w:rPr>
          <w:rFonts w:ascii="Times New Roman" w:hAnsi="Times New Roman"/>
          <w:position w:val="-1"/>
          <w:sz w:val="24"/>
        </w:rPr>
        <w:t>Atención oportuna de Solicitudes de Servicio.</w:t>
      </w:r>
    </w:p>
    <w:p w14:paraId="21EBA21A" w14:textId="672046E9" w:rsidR="009E1DD0" w:rsidRPr="00336627" w:rsidRDefault="009E1DD0" w:rsidP="00336627">
      <w:pPr>
        <w:numPr>
          <w:ilvl w:val="0"/>
          <w:numId w:val="8"/>
        </w:numPr>
        <w:spacing w:before="120" w:after="120"/>
        <w:jc w:val="both"/>
        <w:rPr>
          <w:rFonts w:ascii="Times New Roman" w:hAnsi="Times New Roman"/>
          <w:position w:val="-1"/>
          <w:sz w:val="24"/>
        </w:rPr>
      </w:pPr>
      <w:r w:rsidRPr="00336627">
        <w:rPr>
          <w:rFonts w:ascii="Times New Roman" w:hAnsi="Times New Roman"/>
          <w:position w:val="-1"/>
          <w:sz w:val="24"/>
        </w:rPr>
        <w:t>El Desarrollador deberá considerar la Legislación</w:t>
      </w:r>
      <w:r w:rsidR="0099599B">
        <w:rPr>
          <w:rFonts w:ascii="Times New Roman" w:hAnsi="Times New Roman"/>
          <w:position w:val="-1"/>
          <w:sz w:val="24"/>
        </w:rPr>
        <w:t>,</w:t>
      </w:r>
      <w:r w:rsidRPr="00336627">
        <w:rPr>
          <w:rFonts w:ascii="Times New Roman" w:hAnsi="Times New Roman"/>
          <w:position w:val="-1"/>
          <w:sz w:val="24"/>
        </w:rPr>
        <w:t xml:space="preserve"> y la incluirá en lo correspondiente al Servicio de Suministro de Gases Medicinales en el Manual de Operación</w:t>
      </w:r>
      <w:r w:rsidR="00B173A3">
        <w:rPr>
          <w:rFonts w:ascii="Times New Roman" w:eastAsia="Times New Roman" w:hAnsi="Times New Roman" w:cs="Times New Roman"/>
          <w:position w:val="-1"/>
          <w:sz w:val="24"/>
          <w:szCs w:val="24"/>
        </w:rPr>
        <w:t>.</w:t>
      </w:r>
    </w:p>
    <w:p w14:paraId="67B6850D" w14:textId="77777777" w:rsidR="009E1DD0" w:rsidRPr="00336627" w:rsidRDefault="009E1DD0" w:rsidP="00336627">
      <w:pPr>
        <w:numPr>
          <w:ilvl w:val="0"/>
          <w:numId w:val="8"/>
        </w:numPr>
        <w:spacing w:before="120" w:after="120"/>
        <w:jc w:val="both"/>
        <w:rPr>
          <w:rFonts w:ascii="Times New Roman" w:hAnsi="Times New Roman"/>
          <w:position w:val="-1"/>
          <w:sz w:val="24"/>
        </w:rPr>
      </w:pPr>
      <w:r w:rsidRPr="00336627">
        <w:rPr>
          <w:rFonts w:ascii="Times New Roman" w:hAnsi="Times New Roman"/>
          <w:position w:val="-1"/>
          <w:sz w:val="24"/>
        </w:rPr>
        <w:t>El Desarrollador deberá brindar el Servicio de Suministro de Gases Medicinales las 24 horas del día los 365 días del año a las Unidades Funcionales y Espacios del Hospital.</w:t>
      </w:r>
    </w:p>
    <w:p w14:paraId="601B3A1C" w14:textId="77777777" w:rsidR="009E1DD0" w:rsidRPr="00336627" w:rsidRDefault="009E1DD0" w:rsidP="00336627">
      <w:pPr>
        <w:numPr>
          <w:ilvl w:val="0"/>
          <w:numId w:val="8"/>
        </w:numPr>
        <w:spacing w:before="120" w:after="120"/>
        <w:jc w:val="both"/>
        <w:rPr>
          <w:rFonts w:ascii="Times New Roman" w:hAnsi="Times New Roman"/>
          <w:position w:val="-1"/>
          <w:sz w:val="24"/>
        </w:rPr>
      </w:pPr>
      <w:r w:rsidRPr="00336627">
        <w:rPr>
          <w:rFonts w:ascii="Times New Roman" w:hAnsi="Times New Roman"/>
          <w:position w:val="-1"/>
          <w:sz w:val="24"/>
        </w:rPr>
        <w:t>El Desarrollador deberá contar con un sistema de monitoreo y sistema de alarma para los Gases Medicinales.</w:t>
      </w:r>
    </w:p>
    <w:p w14:paraId="0F911DB7" w14:textId="77777777" w:rsidR="009E1DD0" w:rsidRPr="00336627" w:rsidRDefault="009E1DD0" w:rsidP="00336627">
      <w:pPr>
        <w:numPr>
          <w:ilvl w:val="0"/>
          <w:numId w:val="8"/>
        </w:numPr>
        <w:spacing w:before="120" w:after="120"/>
        <w:jc w:val="both"/>
        <w:rPr>
          <w:rFonts w:ascii="Times New Roman" w:hAnsi="Times New Roman"/>
          <w:position w:val="-1"/>
          <w:sz w:val="24"/>
        </w:rPr>
      </w:pPr>
      <w:r w:rsidRPr="00336627">
        <w:rPr>
          <w:rFonts w:ascii="Times New Roman" w:hAnsi="Times New Roman"/>
          <w:position w:val="-1"/>
          <w:sz w:val="24"/>
        </w:rPr>
        <w:t>El Desarrollador deberá incluir en el Reporte Mensual de Desempeñó y Pagos los consumos de todos los Gases Medicinales brindados al Hospital.</w:t>
      </w:r>
    </w:p>
    <w:p w14:paraId="7C24228F" w14:textId="6B4A5DD0" w:rsidR="005936F1" w:rsidRDefault="009E1DD0" w:rsidP="00B173A3">
      <w:pPr>
        <w:spacing w:before="120" w:after="120"/>
        <w:jc w:val="both"/>
        <w:rPr>
          <w:rFonts w:ascii="Times New Roman" w:eastAsia="Times New Roman" w:hAnsi="Times New Roman" w:cs="Times New Roman"/>
          <w:position w:val="-1"/>
          <w:sz w:val="24"/>
          <w:szCs w:val="24"/>
        </w:rPr>
        <w:sectPr w:rsidR="005936F1" w:rsidSect="00CA57F7">
          <w:headerReference w:type="default" r:id="rId8"/>
          <w:footerReference w:type="default" r:id="rId9"/>
          <w:headerReference w:type="first" r:id="rId10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  <w:r w:rsidRPr="00336627">
        <w:rPr>
          <w:rFonts w:ascii="Times New Roman" w:hAnsi="Times New Roman"/>
          <w:position w:val="-1"/>
          <w:sz w:val="24"/>
        </w:rPr>
        <w:t xml:space="preserve">La evaluación, revisión y aprobación de la información o documentación que debe presentar el Desarrollador en términos de estos Estándares Específicos y conforme al Método de Supervisión se llevará a cabo en términos del procedimiento de revisión establecido en </w:t>
      </w:r>
      <w:r w:rsidRPr="00336627">
        <w:rPr>
          <w:rFonts w:ascii="Times New Roman" w:hAnsi="Times New Roman"/>
          <w:b/>
          <w:position w:val="-1"/>
          <w:sz w:val="24"/>
        </w:rPr>
        <w:t>el Anexo 5 (</w:t>
      </w:r>
      <w:r w:rsidRPr="00336627">
        <w:rPr>
          <w:rFonts w:ascii="Times New Roman" w:hAnsi="Times New Roman"/>
          <w:b/>
          <w:i/>
          <w:position w:val="-1"/>
          <w:sz w:val="24"/>
        </w:rPr>
        <w:t>Procedimiento de Revisión</w:t>
      </w:r>
      <w:r w:rsidRPr="00336627">
        <w:rPr>
          <w:rFonts w:ascii="Times New Roman" w:hAnsi="Times New Roman"/>
          <w:b/>
          <w:position w:val="-1"/>
          <w:sz w:val="24"/>
        </w:rPr>
        <w:t>)</w:t>
      </w:r>
      <w:r w:rsidR="007E00AF" w:rsidRPr="00336627">
        <w:rPr>
          <w:rFonts w:ascii="Times New Roman" w:hAnsi="Times New Roman"/>
          <w:position w:val="-1"/>
          <w:sz w:val="24"/>
        </w:rPr>
        <w:t>.</w:t>
      </w:r>
    </w:p>
    <w:p w14:paraId="602FE628" w14:textId="1F7EACA1" w:rsidR="009E1DD0" w:rsidRPr="00241EDB" w:rsidRDefault="00950C05" w:rsidP="00241EDB">
      <w:pPr>
        <w:pStyle w:val="Prrafodelista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b/>
          <w:lang w:eastAsia="en-US"/>
        </w:rPr>
      </w:pPr>
      <w:bookmarkStart w:id="2" w:name="_Toc468893332"/>
      <w:r w:rsidRPr="00241EDB">
        <w:rPr>
          <w:b/>
          <w:lang w:eastAsia="en-US"/>
        </w:rPr>
        <w:lastRenderedPageBreak/>
        <w:t xml:space="preserve">TABLA DE </w:t>
      </w:r>
      <w:r w:rsidR="009E1DD0" w:rsidRPr="00241EDB">
        <w:rPr>
          <w:b/>
          <w:lang w:eastAsia="en-US"/>
        </w:rPr>
        <w:t>ESTÁNDARES ESPECÍFICOS</w:t>
      </w:r>
      <w:bookmarkEnd w:id="2"/>
    </w:p>
    <w:tbl>
      <w:tblPr>
        <w:tblStyle w:val="Tablaconcuadrcula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993"/>
        <w:gridCol w:w="3843"/>
        <w:gridCol w:w="1396"/>
        <w:gridCol w:w="3119"/>
      </w:tblGrid>
      <w:tr w:rsidR="00492BE7" w:rsidRPr="001C7845" w14:paraId="19AE43BC" w14:textId="77777777" w:rsidTr="004565B8">
        <w:trPr>
          <w:trHeight w:val="310"/>
          <w:jc w:val="center"/>
        </w:trPr>
        <w:tc>
          <w:tcPr>
            <w:tcW w:w="993" w:type="dxa"/>
            <w:shd w:val="clear" w:color="auto" w:fill="76923C" w:themeFill="accent3" w:themeFillShade="BF"/>
            <w:noWrap/>
            <w:hideMark/>
          </w:tcPr>
          <w:p w14:paraId="79539D9B" w14:textId="77777777" w:rsidR="009E1DD0" w:rsidRPr="00336627" w:rsidRDefault="009E1DD0" w:rsidP="00492BE7">
            <w:pPr>
              <w:spacing w:line="25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36627">
              <w:rPr>
                <w:rFonts w:ascii="Times New Roman" w:hAnsi="Times New Roman"/>
                <w:b/>
                <w:sz w:val="24"/>
              </w:rPr>
              <w:t>EE</w:t>
            </w:r>
          </w:p>
        </w:tc>
        <w:tc>
          <w:tcPr>
            <w:tcW w:w="3843" w:type="dxa"/>
            <w:shd w:val="clear" w:color="auto" w:fill="76923C" w:themeFill="accent3" w:themeFillShade="BF"/>
            <w:noWrap/>
            <w:hideMark/>
          </w:tcPr>
          <w:p w14:paraId="17D24B28" w14:textId="77777777" w:rsidR="009E1DD0" w:rsidRPr="00336627" w:rsidRDefault="009E1DD0" w:rsidP="00492BE7">
            <w:pPr>
              <w:spacing w:line="25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36627">
              <w:rPr>
                <w:rFonts w:ascii="Times New Roman" w:hAnsi="Times New Roman"/>
                <w:b/>
                <w:sz w:val="24"/>
              </w:rPr>
              <w:t>Estándar</w:t>
            </w:r>
          </w:p>
        </w:tc>
        <w:tc>
          <w:tcPr>
            <w:tcW w:w="1396" w:type="dxa"/>
            <w:shd w:val="clear" w:color="auto" w:fill="76923C" w:themeFill="accent3" w:themeFillShade="BF"/>
            <w:noWrap/>
            <w:hideMark/>
          </w:tcPr>
          <w:p w14:paraId="7999FD24" w14:textId="77777777" w:rsidR="009E1DD0" w:rsidRPr="00336627" w:rsidRDefault="009E1DD0" w:rsidP="00492BE7">
            <w:pPr>
              <w:spacing w:line="25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36627">
              <w:rPr>
                <w:rFonts w:ascii="Times New Roman" w:hAnsi="Times New Roman"/>
                <w:b/>
                <w:sz w:val="24"/>
              </w:rPr>
              <w:t>Factor de Falla</w:t>
            </w:r>
          </w:p>
        </w:tc>
        <w:tc>
          <w:tcPr>
            <w:tcW w:w="3119" w:type="dxa"/>
            <w:shd w:val="clear" w:color="auto" w:fill="76923C" w:themeFill="accent3" w:themeFillShade="BF"/>
            <w:noWrap/>
            <w:hideMark/>
          </w:tcPr>
          <w:p w14:paraId="23915673" w14:textId="77777777" w:rsidR="009E1DD0" w:rsidRPr="00336627" w:rsidRDefault="009E1DD0" w:rsidP="00492BE7">
            <w:pPr>
              <w:spacing w:line="25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36627">
              <w:rPr>
                <w:rFonts w:ascii="Times New Roman" w:hAnsi="Times New Roman"/>
                <w:b/>
                <w:sz w:val="24"/>
              </w:rPr>
              <w:t>Método de Supervisión</w:t>
            </w:r>
          </w:p>
        </w:tc>
      </w:tr>
      <w:tr w:rsidR="009E1DD0" w:rsidRPr="001C7845" w14:paraId="27DBFE1D" w14:textId="77777777" w:rsidTr="004565B8">
        <w:trPr>
          <w:trHeight w:val="310"/>
          <w:jc w:val="center"/>
        </w:trPr>
        <w:tc>
          <w:tcPr>
            <w:tcW w:w="993" w:type="dxa"/>
            <w:noWrap/>
          </w:tcPr>
          <w:p w14:paraId="4D69417D" w14:textId="77777777" w:rsidR="009E1DD0" w:rsidRPr="00336627" w:rsidRDefault="009E1DD0" w:rsidP="00492BE7">
            <w:pPr>
              <w:spacing w:before="21" w:line="320" w:lineRule="exact"/>
              <w:jc w:val="center"/>
              <w:rPr>
                <w:rFonts w:ascii="Times New Roman" w:hAnsi="Times New Roman"/>
                <w:position w:val="-1"/>
                <w:sz w:val="24"/>
                <w:highlight w:val="yellow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EE 01</w:t>
            </w:r>
          </w:p>
        </w:tc>
        <w:tc>
          <w:tcPr>
            <w:tcW w:w="3843" w:type="dxa"/>
            <w:noWrap/>
          </w:tcPr>
          <w:p w14:paraId="5A02291B" w14:textId="27519E47" w:rsidR="009E1DD0" w:rsidRPr="00336627" w:rsidRDefault="009E1DD0" w:rsidP="00B716CC">
            <w:pPr>
              <w:spacing w:before="21" w:line="320" w:lineRule="exact"/>
              <w:jc w:val="both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Cumplimiento en tiempo de los reportes para suministro de </w:t>
            </w:r>
            <w:r w:rsidR="00B716CC">
              <w:rPr>
                <w:rFonts w:ascii="Times New Roman" w:hAnsi="Times New Roman"/>
                <w:position w:val="-1"/>
                <w:sz w:val="24"/>
              </w:rPr>
              <w:t>G</w:t>
            </w:r>
            <w:r w:rsidR="00B716CC" w:rsidRPr="00492BE7">
              <w:rPr>
                <w:rFonts w:ascii="Times New Roman" w:hAnsi="Times New Roman"/>
                <w:position w:val="-1"/>
                <w:sz w:val="24"/>
              </w:rPr>
              <w:t xml:space="preserve">ases </w:t>
            </w:r>
            <w:r w:rsidR="00B716CC">
              <w:rPr>
                <w:rFonts w:ascii="Times New Roman" w:hAnsi="Times New Roman"/>
                <w:position w:val="-1"/>
                <w:sz w:val="24"/>
              </w:rPr>
              <w:t>M</w:t>
            </w:r>
            <w:r w:rsidR="00B716CC" w:rsidRPr="00492BE7">
              <w:rPr>
                <w:rFonts w:ascii="Times New Roman" w:hAnsi="Times New Roman"/>
                <w:position w:val="-1"/>
                <w:sz w:val="24"/>
              </w:rPr>
              <w:t>edicinales</w:t>
            </w:r>
            <w:r w:rsidR="00B173A3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.</w:t>
            </w:r>
          </w:p>
        </w:tc>
        <w:tc>
          <w:tcPr>
            <w:tcW w:w="1396" w:type="dxa"/>
            <w:noWrap/>
          </w:tcPr>
          <w:p w14:paraId="1FEFE2B4" w14:textId="77777777" w:rsidR="009E1DD0" w:rsidRPr="00336627" w:rsidRDefault="009E1DD0" w:rsidP="00492BE7">
            <w:pPr>
              <w:spacing w:before="21" w:line="320" w:lineRule="exact"/>
              <w:jc w:val="center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FS1</w:t>
            </w:r>
          </w:p>
        </w:tc>
        <w:tc>
          <w:tcPr>
            <w:tcW w:w="3119" w:type="dxa"/>
            <w:noWrap/>
          </w:tcPr>
          <w:p w14:paraId="7C881ECB" w14:textId="6CC0CB87" w:rsidR="00FA6D07" w:rsidRDefault="009E1DD0" w:rsidP="00492BE7">
            <w:pPr>
              <w:spacing w:before="120" w:after="120" w:line="276" w:lineRule="auto"/>
              <w:jc w:val="both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•Supervisado con las </w:t>
            </w:r>
            <w:r w:rsidR="001B5D16">
              <w:rPr>
                <w:rFonts w:ascii="Times New Roman" w:hAnsi="Times New Roman"/>
                <w:position w:val="-1"/>
                <w:sz w:val="24"/>
              </w:rPr>
              <w:t>r</w:t>
            </w:r>
            <w:r w:rsidRPr="00492BE7">
              <w:rPr>
                <w:rFonts w:ascii="Times New Roman" w:hAnsi="Times New Roman"/>
                <w:position w:val="-1"/>
                <w:sz w:val="24"/>
              </w:rPr>
              <w:t>evisiones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 al azar registradas regularmente con el Personal del </w:t>
            </w:r>
            <w:r w:rsidR="00455086" w:rsidRPr="00336627">
              <w:rPr>
                <w:rFonts w:ascii="Times New Roman" w:hAnsi="Times New Roman"/>
                <w:position w:val="-1"/>
                <w:sz w:val="24"/>
              </w:rPr>
              <w:t xml:space="preserve">Hospital y el Supervisor APP 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>y/o por el reporte del</w:t>
            </w:r>
            <w:r w:rsidR="00181FFA" w:rsidRPr="00336627">
              <w:rPr>
                <w:rFonts w:ascii="Times New Roman" w:hAnsi="Times New Roman"/>
                <w:position w:val="-1"/>
                <w:sz w:val="24"/>
              </w:rPr>
              <w:t xml:space="preserve"> </w:t>
            </w:r>
            <w:r w:rsidR="0099599B" w:rsidRPr="00336627">
              <w:rPr>
                <w:rFonts w:ascii="Times New Roman" w:hAnsi="Times New Roman"/>
                <w:position w:val="-1"/>
                <w:sz w:val="24"/>
              </w:rPr>
              <w:t xml:space="preserve">Centro de Atención </w:t>
            </w:r>
            <w:r w:rsidR="0099599B">
              <w:rPr>
                <w:rFonts w:ascii="Times New Roman" w:hAnsi="Times New Roman"/>
                <w:position w:val="-1"/>
                <w:sz w:val="24"/>
              </w:rPr>
              <w:t>a Usuarios (</w:t>
            </w:r>
            <w:r w:rsidR="00FA6D07">
              <w:rPr>
                <w:rFonts w:ascii="Times New Roman" w:hAnsi="Times New Roman"/>
                <w:position w:val="-1"/>
                <w:sz w:val="24"/>
              </w:rPr>
              <w:t>CAU</w:t>
            </w:r>
            <w:r w:rsidR="0099599B">
              <w:rPr>
                <w:rFonts w:ascii="Times New Roman" w:hAnsi="Times New Roman"/>
                <w:position w:val="-1"/>
                <w:sz w:val="24"/>
              </w:rPr>
              <w:t>)</w:t>
            </w:r>
            <w:r w:rsidRPr="00492BE7">
              <w:rPr>
                <w:rFonts w:ascii="Times New Roman" w:hAnsi="Times New Roman"/>
                <w:position w:val="-1"/>
                <w:sz w:val="24"/>
              </w:rPr>
              <w:t xml:space="preserve">. </w:t>
            </w:r>
          </w:p>
          <w:p w14:paraId="7DD8A641" w14:textId="1231EB4C" w:rsidR="00FA6D07" w:rsidRDefault="009E1DD0" w:rsidP="00492BE7">
            <w:pPr>
              <w:spacing w:before="120" w:after="120" w:line="276" w:lineRule="auto"/>
              <w:jc w:val="both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•Verificación de </w:t>
            </w:r>
            <w:r w:rsidR="001B5D16">
              <w:rPr>
                <w:rFonts w:ascii="Times New Roman" w:hAnsi="Times New Roman"/>
                <w:position w:val="-1"/>
                <w:sz w:val="24"/>
              </w:rPr>
              <w:t>e</w:t>
            </w:r>
            <w:r w:rsidRPr="00492BE7">
              <w:rPr>
                <w:rFonts w:ascii="Times New Roman" w:hAnsi="Times New Roman"/>
                <w:position w:val="-1"/>
                <w:sz w:val="24"/>
              </w:rPr>
              <w:t>videncia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 de </w:t>
            </w:r>
            <w:r w:rsidR="001B5D16">
              <w:rPr>
                <w:rFonts w:ascii="Times New Roman" w:hAnsi="Times New Roman"/>
                <w:position w:val="-1"/>
                <w:sz w:val="24"/>
              </w:rPr>
              <w:t>c</w:t>
            </w:r>
            <w:r w:rsidRPr="00492BE7">
              <w:rPr>
                <w:rFonts w:ascii="Times New Roman" w:hAnsi="Times New Roman"/>
                <w:position w:val="-1"/>
                <w:sz w:val="24"/>
              </w:rPr>
              <w:t xml:space="preserve">umplimiento. </w:t>
            </w:r>
          </w:p>
          <w:p w14:paraId="50D8CA76" w14:textId="201C84B3" w:rsidR="009E1DD0" w:rsidRPr="00336627" w:rsidRDefault="009E1DD0" w:rsidP="00336627">
            <w:pPr>
              <w:spacing w:before="120" w:after="120" w:line="276" w:lineRule="auto"/>
              <w:jc w:val="both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•Supervisión en </w:t>
            </w:r>
            <w:r w:rsidR="001B5D16">
              <w:rPr>
                <w:rFonts w:ascii="Times New Roman" w:hAnsi="Times New Roman"/>
                <w:position w:val="-1"/>
                <w:sz w:val="24"/>
              </w:rPr>
              <w:t>s</w:t>
            </w:r>
            <w:r w:rsidRPr="00492BE7">
              <w:rPr>
                <w:rFonts w:ascii="Times New Roman" w:hAnsi="Times New Roman"/>
                <w:position w:val="-1"/>
                <w:sz w:val="24"/>
              </w:rPr>
              <w:t>itio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>.</w:t>
            </w:r>
          </w:p>
        </w:tc>
      </w:tr>
      <w:tr w:rsidR="009E1DD0" w:rsidRPr="001C7845" w14:paraId="7FCCDB56" w14:textId="77777777" w:rsidTr="004565B8">
        <w:trPr>
          <w:trHeight w:val="310"/>
          <w:jc w:val="center"/>
        </w:trPr>
        <w:tc>
          <w:tcPr>
            <w:tcW w:w="993" w:type="dxa"/>
            <w:noWrap/>
          </w:tcPr>
          <w:p w14:paraId="3DB071EE" w14:textId="77777777" w:rsidR="009E1DD0" w:rsidRPr="00336627" w:rsidRDefault="009E1DD0" w:rsidP="00492BE7">
            <w:pPr>
              <w:spacing w:before="21" w:line="320" w:lineRule="exact"/>
              <w:jc w:val="center"/>
              <w:rPr>
                <w:rFonts w:ascii="Times New Roman" w:hAnsi="Times New Roman"/>
                <w:position w:val="-1"/>
                <w:sz w:val="24"/>
                <w:highlight w:val="yellow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EE 02</w:t>
            </w:r>
          </w:p>
        </w:tc>
        <w:tc>
          <w:tcPr>
            <w:tcW w:w="3843" w:type="dxa"/>
            <w:noWrap/>
          </w:tcPr>
          <w:p w14:paraId="350F97AB" w14:textId="17682AD4" w:rsidR="009E1DD0" w:rsidRPr="00336627" w:rsidRDefault="009E1DD0" w:rsidP="00B716CC">
            <w:pPr>
              <w:spacing w:before="21" w:line="320" w:lineRule="exact"/>
              <w:jc w:val="both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Cumplimiento conforme al calendario de las </w:t>
            </w:r>
            <w:r w:rsidR="001B5D16">
              <w:rPr>
                <w:rFonts w:ascii="Times New Roman" w:hAnsi="Times New Roman"/>
                <w:position w:val="-1"/>
                <w:sz w:val="24"/>
              </w:rPr>
              <w:t>P</w:t>
            </w:r>
            <w:r w:rsidRPr="00492BE7">
              <w:rPr>
                <w:rFonts w:ascii="Times New Roman" w:hAnsi="Times New Roman"/>
                <w:position w:val="-1"/>
                <w:sz w:val="24"/>
              </w:rPr>
              <w:t>ruebas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 de </w:t>
            </w:r>
            <w:r w:rsidR="00B716CC">
              <w:rPr>
                <w:rFonts w:ascii="Times New Roman" w:hAnsi="Times New Roman"/>
                <w:position w:val="-1"/>
                <w:sz w:val="24"/>
              </w:rPr>
              <w:t>H</w:t>
            </w:r>
            <w:r w:rsidR="00B716CC" w:rsidRPr="00492BE7">
              <w:rPr>
                <w:rFonts w:ascii="Times New Roman" w:hAnsi="Times New Roman"/>
                <w:position w:val="-1"/>
                <w:sz w:val="24"/>
              </w:rPr>
              <w:t>ermeticidad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>.</w:t>
            </w:r>
          </w:p>
        </w:tc>
        <w:tc>
          <w:tcPr>
            <w:tcW w:w="1396" w:type="dxa"/>
            <w:noWrap/>
          </w:tcPr>
          <w:p w14:paraId="323A5DA7" w14:textId="5059BB36" w:rsidR="009E1DD0" w:rsidRPr="00336627" w:rsidRDefault="004449FC" w:rsidP="00492BE7">
            <w:pPr>
              <w:spacing w:before="21" w:line="320" w:lineRule="exact"/>
              <w:jc w:val="center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color w:val="1F1F1F"/>
                <w:position w:val="-1"/>
              </w:rPr>
              <w:t>FS1</w:t>
            </w:r>
          </w:p>
        </w:tc>
        <w:tc>
          <w:tcPr>
            <w:tcW w:w="3119" w:type="dxa"/>
            <w:noWrap/>
          </w:tcPr>
          <w:p w14:paraId="0427A40B" w14:textId="58944DE5" w:rsidR="009E1DD0" w:rsidRPr="00336627" w:rsidRDefault="0099599B" w:rsidP="00FB386C">
            <w:pPr>
              <w:spacing w:before="120" w:after="120" w:line="276" w:lineRule="auto"/>
              <w:jc w:val="both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Supervisado con revisiones al azar </w:t>
            </w:r>
            <w:r w:rsidR="00FB386C">
              <w:rPr>
                <w:rFonts w:ascii="Times New Roman" w:hAnsi="Times New Roman"/>
                <w:position w:val="-1"/>
                <w:sz w:val="24"/>
              </w:rPr>
              <w:t xml:space="preserve">en los </w:t>
            </w:r>
            <w:r w:rsidRPr="00492BE7">
              <w:rPr>
                <w:rFonts w:ascii="Times New Roman" w:hAnsi="Times New Roman"/>
                <w:position w:val="-1"/>
                <w:sz w:val="24"/>
              </w:rPr>
              <w:t>registr</w:t>
            </w:r>
            <w:r w:rsidR="00FB386C">
              <w:rPr>
                <w:rFonts w:ascii="Times New Roman" w:hAnsi="Times New Roman"/>
                <w:position w:val="-1"/>
                <w:sz w:val="24"/>
              </w:rPr>
              <w:t>o</w:t>
            </w:r>
            <w:r w:rsidRPr="00492BE7">
              <w:rPr>
                <w:rFonts w:ascii="Times New Roman" w:hAnsi="Times New Roman"/>
                <w:position w:val="-1"/>
                <w:sz w:val="24"/>
              </w:rPr>
              <w:t>s</w:t>
            </w:r>
            <w:r w:rsidR="00FB386C">
              <w:rPr>
                <w:rFonts w:ascii="Times New Roman" w:hAnsi="Times New Roman"/>
                <w:position w:val="-1"/>
                <w:sz w:val="24"/>
              </w:rPr>
              <w:t xml:space="preserve"> del p</w:t>
            </w:r>
            <w:r w:rsidRPr="0099599B">
              <w:rPr>
                <w:rFonts w:ascii="Times New Roman" w:hAnsi="Times New Roman"/>
                <w:position w:val="-1"/>
                <w:sz w:val="24"/>
              </w:rPr>
              <w:t>ersonal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 del </w:t>
            </w:r>
            <w:r w:rsidR="00FB386C">
              <w:rPr>
                <w:rFonts w:ascii="Times New Roman" w:hAnsi="Times New Roman"/>
                <w:position w:val="-1"/>
                <w:sz w:val="24"/>
              </w:rPr>
              <w:t>Servicio de Gases Medicinales.</w:t>
            </w:r>
          </w:p>
        </w:tc>
      </w:tr>
      <w:tr w:rsidR="00455086" w:rsidRPr="001C7845" w14:paraId="4B51D48E" w14:textId="77777777" w:rsidTr="004565B8">
        <w:trPr>
          <w:trHeight w:val="310"/>
          <w:jc w:val="center"/>
        </w:trPr>
        <w:tc>
          <w:tcPr>
            <w:tcW w:w="993" w:type="dxa"/>
            <w:noWrap/>
            <w:hideMark/>
          </w:tcPr>
          <w:p w14:paraId="71076BEC" w14:textId="77777777" w:rsidR="00455086" w:rsidRPr="00336627" w:rsidRDefault="00455086" w:rsidP="00336627">
            <w:pPr>
              <w:spacing w:before="120" w:after="120" w:line="276" w:lineRule="auto"/>
              <w:jc w:val="center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EE 03</w:t>
            </w:r>
          </w:p>
        </w:tc>
        <w:tc>
          <w:tcPr>
            <w:tcW w:w="3843" w:type="dxa"/>
            <w:noWrap/>
          </w:tcPr>
          <w:p w14:paraId="44C43C56" w14:textId="3C742135" w:rsidR="00455086" w:rsidRPr="00336627" w:rsidRDefault="00455086" w:rsidP="00336627">
            <w:pPr>
              <w:spacing w:before="120" w:after="120" w:line="276" w:lineRule="auto"/>
              <w:jc w:val="both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Cumplimiento de los procedimientos y tiempos establecidos por los fabricantes para llevar a cabo el </w:t>
            </w:r>
            <w:r w:rsidR="001B5D16">
              <w:rPr>
                <w:rFonts w:ascii="Times New Roman" w:hAnsi="Times New Roman"/>
                <w:position w:val="-1"/>
                <w:sz w:val="24"/>
              </w:rPr>
              <w:t>m</w:t>
            </w:r>
            <w:r w:rsidRPr="00492BE7">
              <w:rPr>
                <w:rFonts w:ascii="Times New Roman" w:hAnsi="Times New Roman"/>
                <w:position w:val="-1"/>
                <w:sz w:val="24"/>
              </w:rPr>
              <w:t xml:space="preserve">antenimiento </w:t>
            </w:r>
            <w:r w:rsidR="001B5D16">
              <w:rPr>
                <w:rFonts w:ascii="Times New Roman" w:hAnsi="Times New Roman"/>
                <w:position w:val="-1"/>
                <w:sz w:val="24"/>
              </w:rPr>
              <w:t>p</w:t>
            </w:r>
            <w:r w:rsidRPr="00492BE7">
              <w:rPr>
                <w:rFonts w:ascii="Times New Roman" w:hAnsi="Times New Roman"/>
                <w:position w:val="-1"/>
                <w:sz w:val="24"/>
              </w:rPr>
              <w:t>reventivo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 de los </w:t>
            </w:r>
            <w:r w:rsidR="00B716CC">
              <w:rPr>
                <w:rFonts w:ascii="Times New Roman" w:hAnsi="Times New Roman"/>
                <w:position w:val="-1"/>
                <w:sz w:val="24"/>
              </w:rPr>
              <w:t>E</w:t>
            </w:r>
            <w:r w:rsidR="00B716CC" w:rsidRPr="00492BE7">
              <w:rPr>
                <w:rFonts w:ascii="Times New Roman" w:hAnsi="Times New Roman"/>
                <w:position w:val="-1"/>
                <w:sz w:val="24"/>
              </w:rPr>
              <w:t>quipos</w:t>
            </w:r>
            <w:r w:rsidR="00B716CC" w:rsidRPr="00336627">
              <w:rPr>
                <w:rFonts w:ascii="Times New Roman" w:hAnsi="Times New Roman"/>
                <w:position w:val="-1"/>
                <w:sz w:val="24"/>
              </w:rPr>
              <w:t xml:space="preserve"> 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>del Servicio de Suministro de Gases Medicinales, determinado en el Calendario de Mantenimiento previamente aprobado por el Instituto.</w:t>
            </w:r>
          </w:p>
        </w:tc>
        <w:tc>
          <w:tcPr>
            <w:tcW w:w="1396" w:type="dxa"/>
            <w:noWrap/>
          </w:tcPr>
          <w:p w14:paraId="374B95F8" w14:textId="77777777" w:rsidR="00455086" w:rsidRPr="00336627" w:rsidRDefault="00455086" w:rsidP="00336627">
            <w:pPr>
              <w:spacing w:before="120" w:after="120" w:line="276" w:lineRule="auto"/>
              <w:jc w:val="center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FS1</w:t>
            </w:r>
          </w:p>
        </w:tc>
        <w:tc>
          <w:tcPr>
            <w:tcW w:w="3119" w:type="dxa"/>
            <w:noWrap/>
            <w:hideMark/>
          </w:tcPr>
          <w:p w14:paraId="2320539E" w14:textId="423A220C" w:rsidR="001B5D16" w:rsidRPr="002A6BBD" w:rsidRDefault="00455086" w:rsidP="00492BE7">
            <w:pPr>
              <w:spacing w:before="120" w:after="120" w:line="276" w:lineRule="auto"/>
              <w:jc w:val="both"/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</w:pPr>
            <w:r w:rsidRPr="00492BE7">
              <w:rPr>
                <w:rFonts w:ascii="Times New Roman" w:hAnsi="Times New Roman"/>
                <w:color w:val="1F1F1F"/>
                <w:position w:val="-1"/>
              </w:rPr>
              <w:t>•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>Supervisado con</w:t>
            </w:r>
            <w:r w:rsidR="001B5D16"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</w:t>
            </w:r>
            <w:r w:rsidR="001B5D16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las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 xml:space="preserve"> </w:t>
            </w:r>
            <w:r w:rsidR="001B5D16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r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evisiones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al azar 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>por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el Personal del Hospital y el Supervisor APP</w:t>
            </w:r>
            <w:r w:rsidR="00B716CC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.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 xml:space="preserve"> </w:t>
            </w:r>
          </w:p>
          <w:p w14:paraId="24FD6DA7" w14:textId="62E0CC2F" w:rsidR="001B5D16" w:rsidRDefault="00455086" w:rsidP="00492BE7">
            <w:pPr>
              <w:spacing w:before="120" w:after="120" w:line="276" w:lineRule="auto"/>
              <w:jc w:val="both"/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</w:pP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•Verificación de </w:t>
            </w:r>
            <w:r w:rsidR="001B5D16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e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videncia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de </w:t>
            </w:r>
            <w:r w:rsidR="001B5D16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c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 xml:space="preserve">umplimiento. </w:t>
            </w:r>
          </w:p>
          <w:p w14:paraId="69C5260E" w14:textId="65060A81" w:rsidR="00455086" w:rsidRPr="00336627" w:rsidRDefault="00455086" w:rsidP="00336627">
            <w:pPr>
              <w:spacing w:before="120" w:after="120" w:line="276" w:lineRule="auto"/>
              <w:jc w:val="both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•Supervisión en </w:t>
            </w:r>
            <w:r w:rsidR="001B5D16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s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itio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>.</w:t>
            </w:r>
          </w:p>
        </w:tc>
      </w:tr>
      <w:tr w:rsidR="00455086" w:rsidRPr="001C7845" w14:paraId="087815E8" w14:textId="77777777" w:rsidTr="004565B8">
        <w:trPr>
          <w:trHeight w:val="310"/>
          <w:jc w:val="center"/>
        </w:trPr>
        <w:tc>
          <w:tcPr>
            <w:tcW w:w="993" w:type="dxa"/>
            <w:noWrap/>
            <w:hideMark/>
          </w:tcPr>
          <w:p w14:paraId="1D5433E3" w14:textId="77777777" w:rsidR="00455086" w:rsidRPr="00336627" w:rsidRDefault="00455086" w:rsidP="00336627">
            <w:pPr>
              <w:spacing w:before="120" w:after="120" w:line="276" w:lineRule="auto"/>
              <w:jc w:val="center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EE 04</w:t>
            </w:r>
          </w:p>
        </w:tc>
        <w:tc>
          <w:tcPr>
            <w:tcW w:w="3843" w:type="dxa"/>
            <w:noWrap/>
          </w:tcPr>
          <w:p w14:paraId="42575F4F" w14:textId="7A02F89A" w:rsidR="00455086" w:rsidRPr="00336627" w:rsidRDefault="00455086" w:rsidP="00336627">
            <w:pPr>
              <w:spacing w:before="120" w:after="120" w:line="276" w:lineRule="auto"/>
              <w:jc w:val="both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Cumplimiento de la disponibilidad de los </w:t>
            </w:r>
            <w:r w:rsidR="00B716CC">
              <w:rPr>
                <w:rFonts w:ascii="Times New Roman" w:hAnsi="Times New Roman"/>
                <w:position w:val="-1"/>
                <w:sz w:val="24"/>
              </w:rPr>
              <w:t>C</w:t>
            </w:r>
            <w:r w:rsidR="00B716CC" w:rsidRPr="00492BE7">
              <w:rPr>
                <w:rFonts w:ascii="Times New Roman" w:hAnsi="Times New Roman"/>
                <w:position w:val="-1"/>
                <w:sz w:val="24"/>
              </w:rPr>
              <w:t>onsumibles</w:t>
            </w:r>
            <w:r w:rsidR="00B716CC" w:rsidRPr="00336627">
              <w:rPr>
                <w:rFonts w:ascii="Times New Roman" w:hAnsi="Times New Roman"/>
                <w:position w:val="-1"/>
                <w:sz w:val="24"/>
              </w:rPr>
              <w:t xml:space="preserve"> 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y/o refacciones de los </w:t>
            </w:r>
            <w:r w:rsidR="00B716CC">
              <w:rPr>
                <w:rFonts w:ascii="Times New Roman" w:hAnsi="Times New Roman"/>
                <w:position w:val="-1"/>
                <w:sz w:val="24"/>
              </w:rPr>
              <w:t>E</w:t>
            </w:r>
            <w:r w:rsidR="00B716CC" w:rsidRPr="00492BE7">
              <w:rPr>
                <w:rFonts w:ascii="Times New Roman" w:hAnsi="Times New Roman"/>
                <w:position w:val="-1"/>
                <w:sz w:val="24"/>
              </w:rPr>
              <w:t>quipos</w:t>
            </w:r>
            <w:r w:rsidR="00B716CC" w:rsidRPr="00336627">
              <w:rPr>
                <w:rFonts w:ascii="Times New Roman" w:hAnsi="Times New Roman"/>
                <w:position w:val="-1"/>
                <w:sz w:val="24"/>
              </w:rPr>
              <w:t xml:space="preserve"> 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>del Servicio de Suministro de Gases Medicinales.</w:t>
            </w:r>
          </w:p>
        </w:tc>
        <w:tc>
          <w:tcPr>
            <w:tcW w:w="1396" w:type="dxa"/>
            <w:noWrap/>
          </w:tcPr>
          <w:p w14:paraId="2CF03D5B" w14:textId="77777777" w:rsidR="00455086" w:rsidRPr="00336627" w:rsidRDefault="00455086" w:rsidP="00336627">
            <w:pPr>
              <w:spacing w:before="120" w:after="120" w:line="276" w:lineRule="auto"/>
              <w:jc w:val="center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FS1</w:t>
            </w:r>
          </w:p>
        </w:tc>
        <w:tc>
          <w:tcPr>
            <w:tcW w:w="3119" w:type="dxa"/>
            <w:noWrap/>
          </w:tcPr>
          <w:p w14:paraId="4B97E34E" w14:textId="5F082A1F" w:rsidR="001B5D16" w:rsidRDefault="00455086" w:rsidP="00492BE7">
            <w:pPr>
              <w:spacing w:before="120" w:after="120" w:line="276" w:lineRule="auto"/>
              <w:jc w:val="both"/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</w:pP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•Supervisado 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en sitio 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con </w:t>
            </w:r>
            <w:r w:rsidR="001B5D16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r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evisiones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al azar 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>por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el Personal del Hospital y el Supervisor APP</w:t>
            </w:r>
            <w:r w:rsidR="0099599B"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</w:t>
            </w:r>
            <w:r w:rsidR="0099599B" w:rsidRPr="00492BE7">
              <w:rPr>
                <w:rFonts w:ascii="Times New Roman" w:hAnsi="Times New Roman"/>
                <w:position w:val="-1"/>
                <w:sz w:val="24"/>
              </w:rPr>
              <w:t>y/o por el reporte del</w:t>
            </w:r>
            <w:r w:rsidR="0099599B">
              <w:rPr>
                <w:rFonts w:ascii="Times New Roman" w:hAnsi="Times New Roman"/>
                <w:position w:val="-1"/>
                <w:sz w:val="24"/>
              </w:rPr>
              <w:t xml:space="preserve"> Centro de Atención a Usuarios (CAU)</w:t>
            </w:r>
            <w:r w:rsidR="0099599B" w:rsidRPr="00492BE7">
              <w:rPr>
                <w:rFonts w:ascii="Times New Roman" w:hAnsi="Times New Roman"/>
                <w:position w:val="-1"/>
                <w:sz w:val="24"/>
              </w:rPr>
              <w:t>.</w:t>
            </w:r>
          </w:p>
          <w:p w14:paraId="3F8EB98C" w14:textId="08C419AA" w:rsidR="001B5D16" w:rsidRDefault="00455086" w:rsidP="00492BE7">
            <w:pPr>
              <w:spacing w:before="120" w:after="120" w:line="276" w:lineRule="auto"/>
              <w:jc w:val="both"/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</w:pP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 xml:space="preserve"> 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•Verificación de </w:t>
            </w:r>
            <w:r w:rsidR="001B5D16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e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videncia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de </w:t>
            </w:r>
            <w:r w:rsidR="001B5D16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c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umplimiento.</w:t>
            </w:r>
          </w:p>
          <w:p w14:paraId="176E95DE" w14:textId="661952DE" w:rsidR="00455086" w:rsidRPr="00336627" w:rsidRDefault="00455086" w:rsidP="00336627">
            <w:pPr>
              <w:spacing w:before="120" w:after="120" w:line="276" w:lineRule="auto"/>
              <w:jc w:val="both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•Supervisión en </w:t>
            </w:r>
            <w:r w:rsidR="001B5D16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s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itio</w:t>
            </w:r>
            <w:r w:rsidR="00B173A3" w:rsidRPr="001B5D16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.</w:t>
            </w:r>
            <w:r w:rsidRPr="00336627" w:rsidDel="00EE4CBA">
              <w:rPr>
                <w:rFonts w:ascii="Times New Roman" w:hAnsi="Times New Roman"/>
                <w:position w:val="-1"/>
                <w:sz w:val="24"/>
              </w:rPr>
              <w:t xml:space="preserve"> </w:t>
            </w:r>
          </w:p>
        </w:tc>
      </w:tr>
      <w:tr w:rsidR="00455086" w:rsidRPr="001C7845" w14:paraId="7503F306" w14:textId="77777777" w:rsidTr="004565B8">
        <w:trPr>
          <w:trHeight w:val="310"/>
          <w:jc w:val="center"/>
        </w:trPr>
        <w:tc>
          <w:tcPr>
            <w:tcW w:w="993" w:type="dxa"/>
            <w:noWrap/>
            <w:hideMark/>
          </w:tcPr>
          <w:p w14:paraId="01ED17DD" w14:textId="77777777" w:rsidR="00455086" w:rsidRPr="00336627" w:rsidRDefault="00455086" w:rsidP="00336627">
            <w:pPr>
              <w:spacing w:before="120" w:after="120" w:line="276" w:lineRule="auto"/>
              <w:jc w:val="center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lastRenderedPageBreak/>
              <w:t>EE 05</w:t>
            </w:r>
          </w:p>
        </w:tc>
        <w:tc>
          <w:tcPr>
            <w:tcW w:w="3843" w:type="dxa"/>
            <w:noWrap/>
          </w:tcPr>
          <w:p w14:paraId="7FB91DB2" w14:textId="5D63ADB5" w:rsidR="00455086" w:rsidRPr="00336627" w:rsidRDefault="00455086" w:rsidP="00336627">
            <w:pPr>
              <w:spacing w:before="120" w:after="120" w:line="276" w:lineRule="auto"/>
              <w:jc w:val="both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Cumplimiento en la capacitación del uso de las </w:t>
            </w:r>
            <w:r w:rsidR="00B716CC">
              <w:rPr>
                <w:rFonts w:ascii="Times New Roman" w:hAnsi="Times New Roman"/>
                <w:position w:val="-1"/>
                <w:sz w:val="24"/>
              </w:rPr>
              <w:t>I</w:t>
            </w:r>
            <w:r w:rsidR="00B716CC" w:rsidRPr="00492BE7">
              <w:rPr>
                <w:rFonts w:ascii="Times New Roman" w:hAnsi="Times New Roman"/>
                <w:position w:val="-1"/>
                <w:sz w:val="24"/>
              </w:rPr>
              <w:t>nstalaciones</w:t>
            </w:r>
            <w:r w:rsidR="00B716CC" w:rsidRPr="00336627">
              <w:rPr>
                <w:rFonts w:ascii="Times New Roman" w:hAnsi="Times New Roman"/>
                <w:position w:val="-1"/>
                <w:sz w:val="24"/>
              </w:rPr>
              <w:t xml:space="preserve"> 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y los </w:t>
            </w:r>
            <w:r w:rsidR="00B716CC">
              <w:rPr>
                <w:rFonts w:ascii="Times New Roman" w:hAnsi="Times New Roman"/>
                <w:position w:val="-1"/>
                <w:sz w:val="24"/>
              </w:rPr>
              <w:t>E</w:t>
            </w:r>
            <w:r w:rsidR="00B716CC" w:rsidRPr="00492BE7">
              <w:rPr>
                <w:rFonts w:ascii="Times New Roman" w:hAnsi="Times New Roman"/>
                <w:position w:val="-1"/>
                <w:sz w:val="24"/>
              </w:rPr>
              <w:t>quipos</w:t>
            </w:r>
            <w:r w:rsidR="00B716CC" w:rsidRPr="00336627">
              <w:rPr>
                <w:rFonts w:ascii="Times New Roman" w:hAnsi="Times New Roman"/>
                <w:position w:val="-1"/>
                <w:sz w:val="24"/>
              </w:rPr>
              <w:t xml:space="preserve"> 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>al personal responsable y que opera el Servicio de Suministro de Gases Medicinales.</w:t>
            </w:r>
          </w:p>
        </w:tc>
        <w:tc>
          <w:tcPr>
            <w:tcW w:w="1396" w:type="dxa"/>
            <w:noWrap/>
          </w:tcPr>
          <w:p w14:paraId="7BB54081" w14:textId="77777777" w:rsidR="00455086" w:rsidRPr="00336627" w:rsidRDefault="00455086" w:rsidP="00336627">
            <w:pPr>
              <w:spacing w:before="120" w:after="120" w:line="276" w:lineRule="auto"/>
              <w:jc w:val="center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FS2</w:t>
            </w:r>
          </w:p>
        </w:tc>
        <w:tc>
          <w:tcPr>
            <w:tcW w:w="3119" w:type="dxa"/>
            <w:noWrap/>
          </w:tcPr>
          <w:p w14:paraId="3DD33937" w14:textId="69972978" w:rsidR="001B5D16" w:rsidRDefault="00455086" w:rsidP="00492BE7">
            <w:pPr>
              <w:spacing w:before="120" w:after="120" w:line="276" w:lineRule="auto"/>
              <w:jc w:val="both"/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</w:pP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•Supervisado 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en sitio 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con </w:t>
            </w:r>
            <w:r w:rsidR="001B5D16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r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evisiones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al azar 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>por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el Personal del Hospital y el Supervisor APP</w:t>
            </w:r>
            <w:r w:rsidR="00B716CC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.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 xml:space="preserve"> </w:t>
            </w:r>
          </w:p>
          <w:p w14:paraId="4C59ABEB" w14:textId="22923299" w:rsidR="001B5D16" w:rsidRDefault="00455086" w:rsidP="00492BE7">
            <w:pPr>
              <w:spacing w:before="120" w:after="120" w:line="276" w:lineRule="auto"/>
              <w:jc w:val="both"/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</w:pP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•Verificación de </w:t>
            </w:r>
            <w:r w:rsidR="001B5D16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e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videncia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de </w:t>
            </w:r>
            <w:r w:rsidR="001B5D16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c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 xml:space="preserve">umplimiento. </w:t>
            </w:r>
          </w:p>
          <w:p w14:paraId="73789BF5" w14:textId="27A1962F" w:rsidR="00455086" w:rsidRPr="00336627" w:rsidRDefault="00455086" w:rsidP="00336627">
            <w:pPr>
              <w:spacing w:before="120" w:after="120" w:line="276" w:lineRule="auto"/>
              <w:jc w:val="both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•Supervisión en </w:t>
            </w:r>
            <w:r w:rsidR="001B5D16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s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itio</w:t>
            </w:r>
            <w:r w:rsidR="00B173A3" w:rsidRPr="001B5D16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.</w:t>
            </w:r>
          </w:p>
        </w:tc>
      </w:tr>
      <w:tr w:rsidR="00455086" w:rsidRPr="001C7845" w14:paraId="7754DFAA" w14:textId="77777777" w:rsidTr="004565B8">
        <w:trPr>
          <w:trHeight w:val="310"/>
          <w:jc w:val="center"/>
        </w:trPr>
        <w:tc>
          <w:tcPr>
            <w:tcW w:w="993" w:type="dxa"/>
            <w:noWrap/>
            <w:hideMark/>
          </w:tcPr>
          <w:p w14:paraId="338F121C" w14:textId="77777777" w:rsidR="00455086" w:rsidRPr="00336627" w:rsidRDefault="00455086" w:rsidP="00336627">
            <w:pPr>
              <w:spacing w:before="120" w:after="120" w:line="276" w:lineRule="auto"/>
              <w:jc w:val="center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EE 06</w:t>
            </w:r>
          </w:p>
        </w:tc>
        <w:tc>
          <w:tcPr>
            <w:tcW w:w="3843" w:type="dxa"/>
            <w:noWrap/>
          </w:tcPr>
          <w:p w14:paraId="12B6896D" w14:textId="381545BC" w:rsidR="00455086" w:rsidRPr="00336627" w:rsidRDefault="00455086" w:rsidP="00336627">
            <w:pPr>
              <w:spacing w:before="120" w:after="120" w:line="276" w:lineRule="auto"/>
              <w:jc w:val="both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Cumplimiento con la Legislación al Servicio de Suministro de Gases Medicinales (especificaciones de ubicación, construcción, distribución e instalación</w:t>
            </w:r>
            <w:r w:rsidRPr="005936F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)</w:t>
            </w:r>
            <w:r w:rsidR="00B173A3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.</w:t>
            </w:r>
          </w:p>
        </w:tc>
        <w:tc>
          <w:tcPr>
            <w:tcW w:w="1396" w:type="dxa"/>
            <w:noWrap/>
          </w:tcPr>
          <w:p w14:paraId="7FC2D87C" w14:textId="77777777" w:rsidR="00455086" w:rsidRPr="00336627" w:rsidRDefault="00455086" w:rsidP="00336627">
            <w:pPr>
              <w:spacing w:before="120" w:after="120" w:line="276" w:lineRule="auto"/>
              <w:jc w:val="center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FS1</w:t>
            </w:r>
          </w:p>
        </w:tc>
        <w:tc>
          <w:tcPr>
            <w:tcW w:w="3119" w:type="dxa"/>
            <w:noWrap/>
          </w:tcPr>
          <w:p w14:paraId="34EDB342" w14:textId="44AD0BFA" w:rsidR="001B5D16" w:rsidRDefault="00455086" w:rsidP="00492BE7">
            <w:pPr>
              <w:spacing w:before="120" w:after="120" w:line="276" w:lineRule="auto"/>
              <w:jc w:val="both"/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</w:pP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•Supervisado 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en sitio 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con </w:t>
            </w:r>
            <w:r w:rsidR="001B5D16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r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evisiones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al azar 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>por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el Personal del Hospital y el Supervisor APP</w:t>
            </w:r>
            <w:r w:rsidR="00B716CC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.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 xml:space="preserve"> </w:t>
            </w:r>
          </w:p>
          <w:p w14:paraId="5C81752D" w14:textId="56A0142F" w:rsidR="001B5D16" w:rsidRDefault="00455086" w:rsidP="00492BE7">
            <w:pPr>
              <w:spacing w:before="120" w:after="120" w:line="276" w:lineRule="auto"/>
              <w:jc w:val="both"/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</w:pP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•Verificación de </w:t>
            </w:r>
            <w:r w:rsidR="001B5D16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e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videncia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de </w:t>
            </w:r>
            <w:r w:rsidR="001B5D16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c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 xml:space="preserve">umplimiento. </w:t>
            </w:r>
          </w:p>
          <w:p w14:paraId="70F80E98" w14:textId="56334649" w:rsidR="00455086" w:rsidRPr="00336627" w:rsidRDefault="00455086" w:rsidP="00336627">
            <w:pPr>
              <w:spacing w:before="120" w:after="120" w:line="276" w:lineRule="auto"/>
              <w:jc w:val="both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•Supervisión en </w:t>
            </w:r>
            <w:r w:rsidR="001B5D16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s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itio</w:t>
            </w:r>
            <w:r w:rsidR="00B173A3" w:rsidRPr="001B5D16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.</w:t>
            </w:r>
          </w:p>
        </w:tc>
      </w:tr>
      <w:tr w:rsidR="00455086" w:rsidRPr="001C7845" w14:paraId="1AD940C2" w14:textId="77777777" w:rsidTr="004565B8">
        <w:trPr>
          <w:trHeight w:val="310"/>
          <w:jc w:val="center"/>
        </w:trPr>
        <w:tc>
          <w:tcPr>
            <w:tcW w:w="993" w:type="dxa"/>
            <w:noWrap/>
            <w:hideMark/>
          </w:tcPr>
          <w:p w14:paraId="0E15861B" w14:textId="77777777" w:rsidR="00455086" w:rsidRPr="00336627" w:rsidRDefault="00455086" w:rsidP="00336627">
            <w:pPr>
              <w:spacing w:before="120" w:after="120" w:line="276" w:lineRule="auto"/>
              <w:jc w:val="center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EE 07</w:t>
            </w:r>
          </w:p>
        </w:tc>
        <w:tc>
          <w:tcPr>
            <w:tcW w:w="3843" w:type="dxa"/>
            <w:noWrap/>
          </w:tcPr>
          <w:p w14:paraId="6AC66B55" w14:textId="3D9C93BE" w:rsidR="00455086" w:rsidRPr="00336627" w:rsidRDefault="00455086" w:rsidP="00336627">
            <w:pPr>
              <w:spacing w:before="120" w:after="120" w:line="276" w:lineRule="auto"/>
              <w:jc w:val="both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Falla en el remplazo de los </w:t>
            </w:r>
            <w:r w:rsidR="00B716CC">
              <w:rPr>
                <w:rFonts w:ascii="Times New Roman" w:hAnsi="Times New Roman"/>
                <w:position w:val="-1"/>
                <w:sz w:val="24"/>
              </w:rPr>
              <w:t>E</w:t>
            </w:r>
            <w:r w:rsidR="00B716CC" w:rsidRPr="00492BE7">
              <w:rPr>
                <w:rFonts w:ascii="Times New Roman" w:hAnsi="Times New Roman"/>
                <w:position w:val="-1"/>
                <w:sz w:val="24"/>
              </w:rPr>
              <w:t>quipos</w:t>
            </w:r>
            <w:r w:rsidR="00B716CC" w:rsidRPr="00336627">
              <w:rPr>
                <w:rFonts w:ascii="Times New Roman" w:hAnsi="Times New Roman"/>
                <w:position w:val="-1"/>
                <w:sz w:val="24"/>
              </w:rPr>
              <w:t xml:space="preserve"> 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del Servicio de Gases Medicinales por falta de </w:t>
            </w:r>
            <w:r w:rsidR="00B716CC">
              <w:rPr>
                <w:rFonts w:ascii="Times New Roman" w:hAnsi="Times New Roman"/>
                <w:position w:val="-1"/>
                <w:sz w:val="24"/>
              </w:rPr>
              <w:t>C</w:t>
            </w:r>
            <w:r w:rsidR="00B716CC" w:rsidRPr="00492BE7">
              <w:rPr>
                <w:rFonts w:ascii="Times New Roman" w:hAnsi="Times New Roman"/>
                <w:position w:val="-1"/>
                <w:sz w:val="24"/>
              </w:rPr>
              <w:t>onsumibles</w:t>
            </w:r>
            <w:r w:rsidR="00B716CC" w:rsidRPr="00336627">
              <w:rPr>
                <w:rFonts w:ascii="Times New Roman" w:hAnsi="Times New Roman"/>
                <w:position w:val="-1"/>
                <w:sz w:val="24"/>
              </w:rPr>
              <w:t xml:space="preserve"> 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o refacciones en el mercado. </w:t>
            </w:r>
          </w:p>
        </w:tc>
        <w:tc>
          <w:tcPr>
            <w:tcW w:w="1396" w:type="dxa"/>
            <w:noWrap/>
          </w:tcPr>
          <w:p w14:paraId="59109E8D" w14:textId="77777777" w:rsidR="00455086" w:rsidRPr="00336627" w:rsidRDefault="00455086" w:rsidP="00336627">
            <w:pPr>
              <w:spacing w:before="120" w:after="120" w:line="276" w:lineRule="auto"/>
              <w:jc w:val="center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FS1</w:t>
            </w:r>
          </w:p>
        </w:tc>
        <w:tc>
          <w:tcPr>
            <w:tcW w:w="3119" w:type="dxa"/>
            <w:noWrap/>
          </w:tcPr>
          <w:p w14:paraId="5D1C5CBD" w14:textId="3E18A462" w:rsidR="00F702E4" w:rsidRDefault="00455086" w:rsidP="00492BE7">
            <w:pPr>
              <w:spacing w:before="120" w:after="120" w:line="276" w:lineRule="auto"/>
              <w:jc w:val="both"/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</w:pP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•Supervisado con las </w:t>
            </w:r>
            <w:r w:rsidR="001B5D16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r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evisiones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al azar registradas regularmente con el Personal del Hospital y el Supervisor APP y/o por el reporte del</w:t>
            </w:r>
            <w:r w:rsidR="00181FFA"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</w:t>
            </w:r>
            <w:r w:rsidR="0099599B"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Centro de Atención </w:t>
            </w:r>
            <w:r w:rsidR="0099599B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a Usuarios (</w:t>
            </w:r>
            <w:r w:rsidR="00F702E4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CAU</w:t>
            </w:r>
            <w:r w:rsidR="0099599B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)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.</w:t>
            </w:r>
          </w:p>
          <w:p w14:paraId="3DFEF243" w14:textId="526720F6" w:rsidR="001B5D16" w:rsidRDefault="00455086" w:rsidP="00492BE7">
            <w:pPr>
              <w:spacing w:before="120" w:after="120" w:line="276" w:lineRule="auto"/>
              <w:jc w:val="both"/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</w:pP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•Verificación de </w:t>
            </w:r>
            <w:r w:rsidR="001B5D16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e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videncia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de Cumplimiento. </w:t>
            </w:r>
          </w:p>
          <w:p w14:paraId="6D9F7F08" w14:textId="596863A5" w:rsidR="00455086" w:rsidRPr="00336627" w:rsidRDefault="00455086" w:rsidP="00336627">
            <w:pPr>
              <w:spacing w:before="120" w:after="120" w:line="276" w:lineRule="auto"/>
              <w:jc w:val="both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•Supervisión en </w:t>
            </w:r>
            <w:r w:rsidR="001B5D16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s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itio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>.</w:t>
            </w:r>
          </w:p>
        </w:tc>
      </w:tr>
      <w:tr w:rsidR="00455086" w:rsidRPr="001C7845" w14:paraId="6A3E6F54" w14:textId="77777777" w:rsidTr="004565B8">
        <w:trPr>
          <w:trHeight w:val="310"/>
          <w:jc w:val="center"/>
        </w:trPr>
        <w:tc>
          <w:tcPr>
            <w:tcW w:w="993" w:type="dxa"/>
            <w:noWrap/>
            <w:hideMark/>
          </w:tcPr>
          <w:p w14:paraId="1B9606DB" w14:textId="77777777" w:rsidR="00455086" w:rsidRPr="00336627" w:rsidRDefault="00455086" w:rsidP="00336627">
            <w:pPr>
              <w:spacing w:before="120" w:after="120" w:line="276" w:lineRule="auto"/>
              <w:jc w:val="center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EE 08</w:t>
            </w:r>
          </w:p>
        </w:tc>
        <w:tc>
          <w:tcPr>
            <w:tcW w:w="3843" w:type="dxa"/>
            <w:noWrap/>
          </w:tcPr>
          <w:p w14:paraId="6591B1C2" w14:textId="14C38876" w:rsidR="00455086" w:rsidRPr="00336627" w:rsidRDefault="00455086" w:rsidP="00336627">
            <w:pPr>
              <w:spacing w:before="120" w:after="120" w:line="276" w:lineRule="auto"/>
              <w:jc w:val="both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El Desarrollador deberá cumplir con la emisión del informe de consumos de Gases Medicinales en el Reporte Mensual de Desempeño y Pagos. </w:t>
            </w:r>
          </w:p>
        </w:tc>
        <w:tc>
          <w:tcPr>
            <w:tcW w:w="1396" w:type="dxa"/>
            <w:noWrap/>
          </w:tcPr>
          <w:p w14:paraId="215D5424" w14:textId="77777777" w:rsidR="00455086" w:rsidRPr="00336627" w:rsidRDefault="00455086" w:rsidP="00336627">
            <w:pPr>
              <w:spacing w:before="120" w:after="120" w:line="276" w:lineRule="auto"/>
              <w:jc w:val="center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FS2</w:t>
            </w:r>
          </w:p>
        </w:tc>
        <w:tc>
          <w:tcPr>
            <w:tcW w:w="3119" w:type="dxa"/>
            <w:noWrap/>
          </w:tcPr>
          <w:p w14:paraId="2CBB35B8" w14:textId="1983594C" w:rsidR="00F702E4" w:rsidRDefault="00455086" w:rsidP="00492BE7">
            <w:pPr>
              <w:spacing w:before="120" w:after="120" w:line="276" w:lineRule="auto"/>
              <w:jc w:val="both"/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</w:pP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•Supervisado con las </w:t>
            </w:r>
            <w:r w:rsidR="00F702E4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r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evisiones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al azar registradas regularmente con el Personal del Hospital y el Supervisor APP y/o por el reporte del</w:t>
            </w:r>
            <w:r w:rsidR="00181FFA"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</w:t>
            </w:r>
            <w:r w:rsidR="0099599B"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Centro de Atención </w:t>
            </w:r>
            <w:r w:rsidR="0099599B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a Usuarios (CAU)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.</w:t>
            </w:r>
          </w:p>
          <w:p w14:paraId="4307C083" w14:textId="7054FF8A" w:rsidR="00F702E4" w:rsidRDefault="00455086" w:rsidP="00492BE7">
            <w:pPr>
              <w:spacing w:before="120" w:after="120" w:line="276" w:lineRule="auto"/>
              <w:jc w:val="both"/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</w:pP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•Verificación de </w:t>
            </w:r>
            <w:r w:rsidR="00B716CC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e</w:t>
            </w:r>
            <w:r w:rsidR="00B716CC"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videncia</w:t>
            </w:r>
            <w:r w:rsidR="00B716CC"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de </w:t>
            </w:r>
            <w:r w:rsidR="00B716CC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c</w:t>
            </w:r>
            <w:r w:rsidR="00B716CC"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umplimiento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.</w:t>
            </w:r>
          </w:p>
          <w:p w14:paraId="1471BBCD" w14:textId="07DC3611" w:rsidR="00455086" w:rsidRPr="00336627" w:rsidRDefault="00455086" w:rsidP="00336627">
            <w:pPr>
              <w:spacing w:before="120" w:after="120" w:line="276" w:lineRule="auto"/>
              <w:jc w:val="both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•Supervisión en </w:t>
            </w:r>
            <w:r w:rsidR="00B716CC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s</w:t>
            </w:r>
            <w:r w:rsidR="00B716CC"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itio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>.</w:t>
            </w:r>
          </w:p>
        </w:tc>
      </w:tr>
      <w:tr w:rsidR="00455086" w:rsidRPr="001C7845" w14:paraId="62F81C69" w14:textId="77777777" w:rsidTr="004565B8">
        <w:trPr>
          <w:trHeight w:val="310"/>
          <w:jc w:val="center"/>
        </w:trPr>
        <w:tc>
          <w:tcPr>
            <w:tcW w:w="993" w:type="dxa"/>
            <w:noWrap/>
            <w:hideMark/>
          </w:tcPr>
          <w:p w14:paraId="7841CAC5" w14:textId="77777777" w:rsidR="00455086" w:rsidRPr="00336627" w:rsidRDefault="00455086" w:rsidP="00336627">
            <w:pPr>
              <w:spacing w:before="120" w:after="120" w:line="276" w:lineRule="auto"/>
              <w:jc w:val="center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lastRenderedPageBreak/>
              <w:t>EE 09</w:t>
            </w:r>
          </w:p>
        </w:tc>
        <w:tc>
          <w:tcPr>
            <w:tcW w:w="3843" w:type="dxa"/>
            <w:noWrap/>
          </w:tcPr>
          <w:p w14:paraId="0F0CDEEE" w14:textId="2612D111" w:rsidR="00455086" w:rsidRPr="00336627" w:rsidRDefault="00455086" w:rsidP="00336627">
            <w:pPr>
              <w:spacing w:before="120" w:after="120" w:line="276" w:lineRule="auto"/>
              <w:jc w:val="both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El Desarrollador está obligado a mantener la disponibilidad y suministro de los Gases Medicinales. </w:t>
            </w:r>
          </w:p>
        </w:tc>
        <w:tc>
          <w:tcPr>
            <w:tcW w:w="1396" w:type="dxa"/>
            <w:noWrap/>
          </w:tcPr>
          <w:p w14:paraId="7BD11192" w14:textId="77777777" w:rsidR="00455086" w:rsidRPr="00336627" w:rsidRDefault="00455086" w:rsidP="00336627">
            <w:pPr>
              <w:spacing w:before="120" w:after="120" w:line="276" w:lineRule="auto"/>
              <w:jc w:val="center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FS1</w:t>
            </w:r>
          </w:p>
        </w:tc>
        <w:tc>
          <w:tcPr>
            <w:tcW w:w="3119" w:type="dxa"/>
            <w:noWrap/>
          </w:tcPr>
          <w:p w14:paraId="513DBE34" w14:textId="6CAC625C" w:rsidR="00F702E4" w:rsidRDefault="00455086" w:rsidP="00492BE7">
            <w:pPr>
              <w:spacing w:before="120" w:after="120" w:line="276" w:lineRule="auto"/>
              <w:jc w:val="both"/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</w:pP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•Supervisado con las </w:t>
            </w:r>
            <w:r w:rsidR="00F702E4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r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evisiones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al azar registradas regularmente con el Personal del Hospital y el Supervisor APP y/o por el reporte del</w:t>
            </w:r>
            <w:r w:rsidR="00181FFA"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</w:t>
            </w:r>
            <w:r w:rsidR="0099599B"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Centro de Atención </w:t>
            </w:r>
            <w:r w:rsidR="0099599B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a Usuarios (CAU)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.</w:t>
            </w:r>
          </w:p>
          <w:p w14:paraId="5F42A899" w14:textId="23BC1F0C" w:rsidR="00F702E4" w:rsidRDefault="00455086" w:rsidP="00492BE7">
            <w:pPr>
              <w:spacing w:before="120" w:after="120" w:line="276" w:lineRule="auto"/>
              <w:jc w:val="both"/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</w:pP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•Verificación de </w:t>
            </w:r>
            <w:r w:rsidR="00F702E4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e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videncia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de </w:t>
            </w:r>
            <w:r w:rsidR="00F702E4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c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 xml:space="preserve">umplimiento. </w:t>
            </w:r>
          </w:p>
          <w:p w14:paraId="1E9C0853" w14:textId="02FFE455" w:rsidR="00455086" w:rsidRPr="00336627" w:rsidRDefault="00455086" w:rsidP="00336627">
            <w:pPr>
              <w:spacing w:before="120" w:after="120" w:line="276" w:lineRule="auto"/>
              <w:jc w:val="both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•Supervisión en </w:t>
            </w:r>
            <w:r w:rsidR="00F702E4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s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itio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>.</w:t>
            </w:r>
          </w:p>
        </w:tc>
      </w:tr>
      <w:tr w:rsidR="00455086" w:rsidRPr="001C7845" w14:paraId="47718019" w14:textId="77777777" w:rsidTr="004565B8">
        <w:trPr>
          <w:trHeight w:val="310"/>
          <w:jc w:val="center"/>
        </w:trPr>
        <w:tc>
          <w:tcPr>
            <w:tcW w:w="993" w:type="dxa"/>
            <w:noWrap/>
          </w:tcPr>
          <w:p w14:paraId="6366D430" w14:textId="77777777" w:rsidR="00455086" w:rsidRPr="00336627" w:rsidRDefault="00455086" w:rsidP="00336627">
            <w:pPr>
              <w:spacing w:before="120" w:after="120" w:line="276" w:lineRule="auto"/>
              <w:jc w:val="center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EE 10</w:t>
            </w:r>
          </w:p>
        </w:tc>
        <w:tc>
          <w:tcPr>
            <w:tcW w:w="3843" w:type="dxa"/>
            <w:noWrap/>
          </w:tcPr>
          <w:p w14:paraId="7AE732CA" w14:textId="16055B6C" w:rsidR="00455086" w:rsidRPr="00336627" w:rsidRDefault="00455086" w:rsidP="00336627">
            <w:pPr>
              <w:spacing w:before="120" w:after="120" w:line="276" w:lineRule="auto"/>
              <w:jc w:val="both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El Desarrollador deberá asegurar que los cilindros de </w:t>
            </w:r>
            <w:r w:rsidRPr="00492BE7">
              <w:rPr>
                <w:rFonts w:ascii="Times New Roman" w:hAnsi="Times New Roman"/>
                <w:position w:val="-1"/>
                <w:sz w:val="24"/>
              </w:rPr>
              <w:t>Gas</w:t>
            </w:r>
            <w:r w:rsidR="002C185E">
              <w:rPr>
                <w:rFonts w:ascii="Times New Roman" w:hAnsi="Times New Roman"/>
                <w:position w:val="-1"/>
                <w:sz w:val="24"/>
              </w:rPr>
              <w:t>es</w:t>
            </w:r>
            <w:r w:rsidRPr="00492BE7">
              <w:rPr>
                <w:rFonts w:ascii="Times New Roman" w:hAnsi="Times New Roman"/>
                <w:position w:val="-1"/>
                <w:sz w:val="24"/>
              </w:rPr>
              <w:t xml:space="preserve"> Medicinal</w:t>
            </w:r>
            <w:r w:rsidR="002C185E">
              <w:rPr>
                <w:rFonts w:ascii="Times New Roman" w:hAnsi="Times New Roman"/>
                <w:position w:val="-1"/>
                <w:sz w:val="24"/>
              </w:rPr>
              <w:t>es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 en su caso, sean transportados, manejados y almacenados de manera segura y de conformidad con la Legislación</w:t>
            </w:r>
            <w:r w:rsidR="00B173A3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.</w:t>
            </w:r>
          </w:p>
        </w:tc>
        <w:tc>
          <w:tcPr>
            <w:tcW w:w="1396" w:type="dxa"/>
            <w:noWrap/>
          </w:tcPr>
          <w:p w14:paraId="12946B2B" w14:textId="77777777" w:rsidR="00455086" w:rsidRPr="00336627" w:rsidRDefault="00455086" w:rsidP="00336627">
            <w:pPr>
              <w:spacing w:before="120" w:after="120" w:line="276" w:lineRule="auto"/>
              <w:jc w:val="center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FS1</w:t>
            </w:r>
          </w:p>
        </w:tc>
        <w:tc>
          <w:tcPr>
            <w:tcW w:w="3119" w:type="dxa"/>
            <w:noWrap/>
          </w:tcPr>
          <w:p w14:paraId="1832555F" w14:textId="63AC4CBC" w:rsidR="00F702E4" w:rsidRDefault="00455086" w:rsidP="00F702E4">
            <w:pPr>
              <w:spacing w:before="120" w:after="120" w:line="276" w:lineRule="auto"/>
              <w:jc w:val="both"/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</w:pP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•Supervisado con las </w:t>
            </w:r>
            <w:r w:rsidR="00F702E4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r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evisiones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al azar registradas regularmente con el Personal del Hospital y el Supervisor APP y/o por el reporte del</w:t>
            </w:r>
            <w:r w:rsidR="00181FFA"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</w:t>
            </w:r>
            <w:r w:rsidR="0099599B"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Centro de Atención </w:t>
            </w:r>
            <w:r w:rsidR="0099599B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a Usuarios (CAU)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.</w:t>
            </w:r>
          </w:p>
          <w:p w14:paraId="77024FBD" w14:textId="3A4C69DF" w:rsidR="00B716CC" w:rsidRDefault="00455086" w:rsidP="00F702E4">
            <w:pPr>
              <w:spacing w:before="120" w:after="120" w:line="276" w:lineRule="auto"/>
              <w:jc w:val="both"/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</w:pP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•Verificación de </w:t>
            </w:r>
            <w:r w:rsidR="00F702E4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e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videncia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de </w:t>
            </w:r>
            <w:r w:rsidR="00F702E4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c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 xml:space="preserve">umplimiento. </w:t>
            </w:r>
          </w:p>
          <w:p w14:paraId="62E006CB" w14:textId="208658EB" w:rsidR="00455086" w:rsidRPr="00336627" w:rsidRDefault="00455086" w:rsidP="00336627">
            <w:pPr>
              <w:spacing w:before="120" w:after="120" w:line="276" w:lineRule="auto"/>
              <w:jc w:val="both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•Supervisión en </w:t>
            </w:r>
            <w:r w:rsidR="00F702E4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s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itio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>.</w:t>
            </w:r>
          </w:p>
        </w:tc>
      </w:tr>
      <w:tr w:rsidR="00455086" w:rsidRPr="001C7845" w14:paraId="32EFC440" w14:textId="77777777" w:rsidTr="004565B8">
        <w:trPr>
          <w:trHeight w:val="310"/>
          <w:jc w:val="center"/>
        </w:trPr>
        <w:tc>
          <w:tcPr>
            <w:tcW w:w="993" w:type="dxa"/>
            <w:noWrap/>
          </w:tcPr>
          <w:p w14:paraId="684C1D91" w14:textId="77777777" w:rsidR="00455086" w:rsidRPr="00336627" w:rsidRDefault="00455086" w:rsidP="00336627">
            <w:pPr>
              <w:spacing w:before="120" w:after="120" w:line="276" w:lineRule="auto"/>
              <w:jc w:val="center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EE 11</w:t>
            </w:r>
          </w:p>
        </w:tc>
        <w:tc>
          <w:tcPr>
            <w:tcW w:w="3843" w:type="dxa"/>
            <w:noWrap/>
          </w:tcPr>
          <w:p w14:paraId="4B171F63" w14:textId="04BB623F" w:rsidR="00455086" w:rsidRPr="00336627" w:rsidRDefault="00455086" w:rsidP="00336627">
            <w:pPr>
              <w:spacing w:before="120" w:after="120" w:line="276" w:lineRule="auto"/>
              <w:jc w:val="both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Los Equipos propios del Servicio de Gases Medicinales, desde el suministro, monitoreo, hasta la conexión al </w:t>
            </w:r>
            <w:r w:rsidR="002C185E" w:rsidRPr="00336627">
              <w:rPr>
                <w:rFonts w:ascii="Times New Roman" w:hAnsi="Times New Roman"/>
                <w:position w:val="-1"/>
                <w:sz w:val="24"/>
              </w:rPr>
              <w:t>e</w:t>
            </w:r>
            <w:r w:rsidR="00F04791" w:rsidRPr="00336627">
              <w:rPr>
                <w:rFonts w:ascii="Times New Roman" w:hAnsi="Times New Roman"/>
                <w:position w:val="-1"/>
                <w:sz w:val="24"/>
              </w:rPr>
              <w:t xml:space="preserve">quipo 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>terminal deberán asegurar su funcionamien</w:t>
            </w:r>
            <w:r w:rsidR="00D65760">
              <w:rPr>
                <w:rFonts w:ascii="Times New Roman" w:hAnsi="Times New Roman"/>
                <w:position w:val="-1"/>
                <w:sz w:val="24"/>
              </w:rPr>
              <w:t>to y seguridad durante toda la V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>igencia del Contrato.</w:t>
            </w:r>
          </w:p>
        </w:tc>
        <w:tc>
          <w:tcPr>
            <w:tcW w:w="1396" w:type="dxa"/>
            <w:noWrap/>
          </w:tcPr>
          <w:p w14:paraId="511BFF64" w14:textId="77777777" w:rsidR="00455086" w:rsidRPr="00336627" w:rsidRDefault="00455086" w:rsidP="00336627">
            <w:pPr>
              <w:spacing w:before="120" w:after="120" w:line="276" w:lineRule="auto"/>
              <w:jc w:val="center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FS1</w:t>
            </w:r>
          </w:p>
        </w:tc>
        <w:tc>
          <w:tcPr>
            <w:tcW w:w="3119" w:type="dxa"/>
            <w:noWrap/>
          </w:tcPr>
          <w:p w14:paraId="2433CB45" w14:textId="7D001FBF" w:rsidR="00181FFA" w:rsidRDefault="00455086" w:rsidP="00F702E4">
            <w:pPr>
              <w:spacing w:before="120" w:after="120" w:line="276" w:lineRule="auto"/>
              <w:jc w:val="both"/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</w:pP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•Supervisado con las </w:t>
            </w:r>
            <w:r w:rsidR="00F702E4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r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evisiones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al azar registradas regularmente con el Personal del Hospital y el Supervisor APP y/o por el reporte del</w:t>
            </w:r>
            <w:r w:rsidR="00181FFA"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</w:t>
            </w:r>
            <w:r w:rsidR="00C108DE"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Centro de Atención </w:t>
            </w:r>
            <w:r w:rsidR="00C108DE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a Usuarios (CAU)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 xml:space="preserve">. </w:t>
            </w:r>
          </w:p>
          <w:p w14:paraId="5BD353A2" w14:textId="1172BAB7" w:rsidR="00F702E4" w:rsidRDefault="00455086" w:rsidP="00F702E4">
            <w:pPr>
              <w:spacing w:before="120" w:after="120" w:line="276" w:lineRule="auto"/>
              <w:jc w:val="both"/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</w:pP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•Verificación de </w:t>
            </w:r>
            <w:r w:rsidR="00F702E4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e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videncia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de </w:t>
            </w:r>
            <w:r w:rsidR="00F702E4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c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 xml:space="preserve">umplimiento. </w:t>
            </w:r>
          </w:p>
          <w:p w14:paraId="3A2184C8" w14:textId="7971AF68" w:rsidR="00455086" w:rsidRPr="00336627" w:rsidRDefault="00455086" w:rsidP="00336627">
            <w:pPr>
              <w:spacing w:before="120" w:after="120" w:line="276" w:lineRule="auto"/>
              <w:jc w:val="both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•Supervisión en </w:t>
            </w:r>
            <w:r w:rsidR="00F702E4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s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itio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>.</w:t>
            </w:r>
          </w:p>
        </w:tc>
      </w:tr>
      <w:tr w:rsidR="00455086" w:rsidRPr="001C7845" w14:paraId="487230D9" w14:textId="77777777" w:rsidTr="004565B8">
        <w:trPr>
          <w:trHeight w:val="310"/>
          <w:jc w:val="center"/>
        </w:trPr>
        <w:tc>
          <w:tcPr>
            <w:tcW w:w="993" w:type="dxa"/>
            <w:noWrap/>
          </w:tcPr>
          <w:p w14:paraId="33488BB0" w14:textId="19632594" w:rsidR="00455086" w:rsidRPr="00336627" w:rsidRDefault="00455086" w:rsidP="00336627">
            <w:pPr>
              <w:spacing w:before="120" w:after="120" w:line="276" w:lineRule="auto"/>
              <w:jc w:val="center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EE 12</w:t>
            </w:r>
          </w:p>
        </w:tc>
        <w:tc>
          <w:tcPr>
            <w:tcW w:w="3843" w:type="dxa"/>
            <w:noWrap/>
          </w:tcPr>
          <w:p w14:paraId="0123C0DF" w14:textId="1156093F" w:rsidR="00455086" w:rsidRPr="00336627" w:rsidRDefault="00455086" w:rsidP="00336627">
            <w:pPr>
              <w:spacing w:before="120" w:after="120" w:line="276" w:lineRule="auto"/>
              <w:jc w:val="both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El Desarrollador debe contar con un </w:t>
            </w:r>
            <w:r w:rsidR="00F702E4">
              <w:rPr>
                <w:rFonts w:ascii="Times New Roman" w:hAnsi="Times New Roman"/>
                <w:position w:val="-1"/>
                <w:sz w:val="24"/>
              </w:rPr>
              <w:t>p</w:t>
            </w:r>
            <w:r w:rsidRPr="00492BE7">
              <w:rPr>
                <w:rFonts w:ascii="Times New Roman" w:hAnsi="Times New Roman"/>
                <w:position w:val="-1"/>
                <w:sz w:val="24"/>
              </w:rPr>
              <w:t>lan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 de </w:t>
            </w:r>
            <w:r w:rsidR="00F702E4">
              <w:rPr>
                <w:rFonts w:ascii="Times New Roman" w:hAnsi="Times New Roman"/>
                <w:position w:val="-1"/>
                <w:sz w:val="24"/>
              </w:rPr>
              <w:t>c</w:t>
            </w:r>
            <w:r w:rsidRPr="00492BE7">
              <w:rPr>
                <w:rFonts w:ascii="Times New Roman" w:hAnsi="Times New Roman"/>
                <w:position w:val="-1"/>
                <w:sz w:val="24"/>
              </w:rPr>
              <w:t>ontingencia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 el cual será ejecutado como se planeó con la debida oportunidad conforme lo previsto en el Manual de Operaciones 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lastRenderedPageBreak/>
              <w:t>del Servicio, mismo que debe cumplir con</w:t>
            </w:r>
            <w:r w:rsidR="002C185E" w:rsidRPr="00336627">
              <w:rPr>
                <w:rFonts w:ascii="Times New Roman" w:hAnsi="Times New Roman"/>
                <w:position w:val="-1"/>
                <w:sz w:val="24"/>
              </w:rPr>
              <w:t xml:space="preserve"> </w:t>
            </w:r>
            <w:r w:rsidR="002C185E">
              <w:rPr>
                <w:rFonts w:ascii="Times New Roman" w:hAnsi="Times New Roman"/>
                <w:position w:val="-1"/>
                <w:sz w:val="24"/>
              </w:rPr>
              <w:t>lo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 establecido en </w:t>
            </w:r>
            <w:r w:rsidRPr="00336627">
              <w:rPr>
                <w:rFonts w:ascii="Times New Roman" w:hAnsi="Times New Roman"/>
                <w:b/>
                <w:position w:val="-1"/>
                <w:sz w:val="24"/>
              </w:rPr>
              <w:t>Anexo 10</w:t>
            </w:r>
            <w:r w:rsidRPr="008338D3">
              <w:rPr>
                <w:rFonts w:ascii="Times New Roman" w:hAnsi="Times New Roman"/>
                <w:b/>
                <w:position w:val="-1"/>
                <w:sz w:val="24"/>
              </w:rPr>
              <w:t xml:space="preserve"> </w:t>
            </w:r>
            <w:r w:rsidR="00F04791">
              <w:rPr>
                <w:rFonts w:ascii="Times New Roman" w:hAnsi="Times New Roman"/>
                <w:b/>
                <w:position w:val="-1"/>
                <w:sz w:val="24"/>
              </w:rPr>
              <w:t>(</w:t>
            </w:r>
            <w:r w:rsidRPr="00336627">
              <w:rPr>
                <w:rFonts w:ascii="Times New Roman" w:hAnsi="Times New Roman"/>
                <w:b/>
                <w:i/>
                <w:position w:val="-1"/>
                <w:sz w:val="24"/>
              </w:rPr>
              <w:t>Requerimiento de Servicios</w:t>
            </w:r>
            <w:r w:rsidR="00F04791">
              <w:rPr>
                <w:rFonts w:ascii="Times New Roman" w:hAnsi="Times New Roman"/>
                <w:b/>
                <w:i/>
                <w:position w:val="-1"/>
                <w:sz w:val="24"/>
              </w:rPr>
              <w:t>)</w:t>
            </w:r>
            <w:r w:rsidR="002C185E">
              <w:rPr>
                <w:rFonts w:ascii="Times New Roman" w:hAnsi="Times New Roman"/>
                <w:position w:val="-1"/>
                <w:sz w:val="24"/>
              </w:rPr>
              <w:t>,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 e implementarlo conforme</w:t>
            </w:r>
            <w:r w:rsidR="002C185E" w:rsidRPr="00336627">
              <w:rPr>
                <w:rFonts w:ascii="Times New Roman" w:hAnsi="Times New Roman"/>
                <w:position w:val="-1"/>
                <w:sz w:val="24"/>
              </w:rPr>
              <w:t xml:space="preserve"> </w:t>
            </w:r>
            <w:r w:rsidR="002C185E">
              <w:rPr>
                <w:rFonts w:ascii="Times New Roman" w:hAnsi="Times New Roman"/>
                <w:position w:val="-1"/>
                <w:sz w:val="24"/>
              </w:rPr>
              <w:t>a</w:t>
            </w:r>
            <w:r w:rsidRPr="00492BE7">
              <w:rPr>
                <w:rFonts w:ascii="Times New Roman" w:hAnsi="Times New Roman"/>
                <w:position w:val="-1"/>
                <w:sz w:val="24"/>
              </w:rPr>
              <w:t xml:space="preserve"> 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lo planificado en caso de presentarse contingencia alguna en la prestación de este </w:t>
            </w:r>
            <w:r w:rsidR="002A6BBD" w:rsidRPr="00336627">
              <w:rPr>
                <w:rFonts w:ascii="Times New Roman" w:hAnsi="Times New Roman"/>
                <w:position w:val="-1"/>
                <w:sz w:val="24"/>
              </w:rPr>
              <w:t>S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>ervicio.</w:t>
            </w:r>
          </w:p>
        </w:tc>
        <w:tc>
          <w:tcPr>
            <w:tcW w:w="1396" w:type="dxa"/>
            <w:noWrap/>
          </w:tcPr>
          <w:p w14:paraId="53AAEDFF" w14:textId="77777777" w:rsidR="00455086" w:rsidRPr="00336627" w:rsidRDefault="00455086" w:rsidP="00336627">
            <w:pPr>
              <w:spacing w:before="120" w:after="120" w:line="276" w:lineRule="auto"/>
              <w:jc w:val="center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lastRenderedPageBreak/>
              <w:t>FS1</w:t>
            </w:r>
          </w:p>
        </w:tc>
        <w:tc>
          <w:tcPr>
            <w:tcW w:w="3119" w:type="dxa"/>
            <w:noWrap/>
          </w:tcPr>
          <w:p w14:paraId="72776F54" w14:textId="16BDC349" w:rsidR="00F702E4" w:rsidRDefault="00455086" w:rsidP="00F702E4">
            <w:pPr>
              <w:spacing w:before="120" w:after="120" w:line="276" w:lineRule="auto"/>
              <w:jc w:val="both"/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</w:pP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•Supervisado con las </w:t>
            </w:r>
            <w:r w:rsidR="00F702E4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r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evisiones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al azar registradas regularmente con el Personal del Hospital y el Supervisor APP y/o por el reporte del</w:t>
            </w:r>
            <w:r w:rsidR="00181FFA"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</w:t>
            </w:r>
            <w:r w:rsidR="00C108DE"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lastRenderedPageBreak/>
              <w:t xml:space="preserve">Centro de Atención </w:t>
            </w:r>
            <w:r w:rsidR="00C108DE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a Usuarios (CAU)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.</w:t>
            </w:r>
          </w:p>
          <w:p w14:paraId="7B5BF64F" w14:textId="649D2991" w:rsidR="00F702E4" w:rsidRDefault="00455086" w:rsidP="00F702E4">
            <w:pPr>
              <w:spacing w:before="120" w:after="120" w:line="276" w:lineRule="auto"/>
              <w:jc w:val="both"/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</w:pP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•Verificación de </w:t>
            </w:r>
            <w:r w:rsidR="00F702E4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e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videncia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de </w:t>
            </w:r>
            <w:r w:rsidR="00F702E4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c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 xml:space="preserve">umplimiento. </w:t>
            </w:r>
          </w:p>
          <w:p w14:paraId="5F793850" w14:textId="7C5092FD" w:rsidR="00455086" w:rsidRPr="00336627" w:rsidRDefault="00455086" w:rsidP="00336627">
            <w:pPr>
              <w:spacing w:before="120" w:after="120" w:line="276" w:lineRule="auto"/>
              <w:jc w:val="both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•Supervisión en </w:t>
            </w:r>
            <w:r w:rsidR="00F702E4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s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itio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>.</w:t>
            </w:r>
          </w:p>
        </w:tc>
      </w:tr>
      <w:tr w:rsidR="00455086" w:rsidRPr="001C7845" w14:paraId="2BE7D06E" w14:textId="77777777" w:rsidTr="004565B8">
        <w:trPr>
          <w:trHeight w:val="310"/>
          <w:jc w:val="center"/>
        </w:trPr>
        <w:tc>
          <w:tcPr>
            <w:tcW w:w="993" w:type="dxa"/>
            <w:noWrap/>
          </w:tcPr>
          <w:p w14:paraId="5FC8E23A" w14:textId="77777777" w:rsidR="00455086" w:rsidRPr="00336627" w:rsidRDefault="00455086" w:rsidP="00336627">
            <w:pPr>
              <w:spacing w:before="120" w:after="120" w:line="276" w:lineRule="auto"/>
              <w:jc w:val="center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lastRenderedPageBreak/>
              <w:t>EE 13</w:t>
            </w:r>
          </w:p>
        </w:tc>
        <w:tc>
          <w:tcPr>
            <w:tcW w:w="3843" w:type="dxa"/>
            <w:noWrap/>
          </w:tcPr>
          <w:p w14:paraId="389BAC67" w14:textId="3A23E2A8" w:rsidR="00455086" w:rsidRPr="00336627" w:rsidRDefault="00455086" w:rsidP="00336627">
            <w:pPr>
              <w:spacing w:before="120" w:after="120" w:line="276" w:lineRule="auto"/>
              <w:jc w:val="both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El Desarrollador debe llevar a cabo trimestralmente encuestas de satisfacción a los </w:t>
            </w:r>
            <w:r w:rsidR="00F04791">
              <w:rPr>
                <w:rFonts w:ascii="Times New Roman" w:hAnsi="Times New Roman"/>
                <w:position w:val="-1"/>
                <w:sz w:val="24"/>
              </w:rPr>
              <w:t>U</w:t>
            </w:r>
            <w:r w:rsidR="00F04791" w:rsidRPr="00492BE7">
              <w:rPr>
                <w:rFonts w:ascii="Times New Roman" w:hAnsi="Times New Roman"/>
                <w:position w:val="-1"/>
                <w:sz w:val="24"/>
              </w:rPr>
              <w:t>suarios</w:t>
            </w:r>
            <w:r w:rsidR="00F04791" w:rsidRPr="00336627">
              <w:rPr>
                <w:rFonts w:ascii="Times New Roman" w:hAnsi="Times New Roman"/>
                <w:position w:val="-1"/>
                <w:sz w:val="24"/>
              </w:rPr>
              <w:t xml:space="preserve"> 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respecto al </w:t>
            </w:r>
            <w:r w:rsidR="00F04791" w:rsidRPr="00336627">
              <w:rPr>
                <w:rFonts w:ascii="Times New Roman" w:hAnsi="Times New Roman"/>
                <w:position w:val="-1"/>
                <w:sz w:val="24"/>
              </w:rPr>
              <w:t xml:space="preserve">Servicio 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>prestado, las cuales deberán de estar como mínimo al 80%</w:t>
            </w:r>
            <w:r w:rsidR="00F702E4" w:rsidRPr="00336627">
              <w:rPr>
                <w:rFonts w:ascii="Times New Roman" w:hAnsi="Times New Roman"/>
                <w:position w:val="-1"/>
                <w:sz w:val="24"/>
              </w:rPr>
              <w:t xml:space="preserve"> </w:t>
            </w:r>
            <w:r w:rsidR="00F702E4">
              <w:rPr>
                <w:rFonts w:ascii="Times New Roman" w:hAnsi="Times New Roman"/>
                <w:position w:val="-1"/>
                <w:sz w:val="24"/>
              </w:rPr>
              <w:t>(ochenta por ciento)</w:t>
            </w:r>
            <w:r w:rsidRPr="00492BE7">
              <w:rPr>
                <w:rFonts w:ascii="Times New Roman" w:hAnsi="Times New Roman"/>
                <w:position w:val="-1"/>
                <w:sz w:val="24"/>
              </w:rPr>
              <w:t xml:space="preserve"> 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>de satisfacción.</w:t>
            </w:r>
          </w:p>
        </w:tc>
        <w:tc>
          <w:tcPr>
            <w:tcW w:w="1396" w:type="dxa"/>
            <w:noWrap/>
          </w:tcPr>
          <w:p w14:paraId="4731C362" w14:textId="77777777" w:rsidR="00455086" w:rsidRPr="00336627" w:rsidRDefault="00455086" w:rsidP="00336627">
            <w:pPr>
              <w:spacing w:before="120" w:after="120" w:line="276" w:lineRule="auto"/>
              <w:jc w:val="center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FS2</w:t>
            </w:r>
          </w:p>
        </w:tc>
        <w:tc>
          <w:tcPr>
            <w:tcW w:w="3119" w:type="dxa"/>
            <w:noWrap/>
          </w:tcPr>
          <w:p w14:paraId="3C7DBF6B" w14:textId="5BDAFFDC" w:rsidR="005A554E" w:rsidRDefault="00455086" w:rsidP="005A554E">
            <w:pPr>
              <w:spacing w:before="120" w:after="120" w:line="276" w:lineRule="auto"/>
              <w:jc w:val="both"/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</w:pP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•Supervisado con las </w:t>
            </w:r>
            <w:r w:rsidR="005A554E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r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evisiones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al azar registradas regularmente con el Personal del Hospital y el Supervisor APP y/o por el reporte del</w:t>
            </w:r>
            <w:r w:rsidR="00181FFA"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</w:t>
            </w:r>
            <w:r w:rsidR="00C108DE"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Centro de Atención </w:t>
            </w:r>
            <w:r w:rsidR="00C108DE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a Usuarios (CAU)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.</w:t>
            </w:r>
          </w:p>
          <w:p w14:paraId="298D9619" w14:textId="573AE0CD" w:rsidR="005A554E" w:rsidRDefault="00455086" w:rsidP="005A554E">
            <w:pPr>
              <w:spacing w:before="120" w:after="120" w:line="276" w:lineRule="auto"/>
              <w:jc w:val="both"/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</w:pP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•Verificación de </w:t>
            </w:r>
            <w:r w:rsidR="005A554E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e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videncia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de </w:t>
            </w:r>
            <w:r w:rsidR="005A554E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c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umplimiento.</w:t>
            </w:r>
          </w:p>
          <w:p w14:paraId="5B2169E1" w14:textId="08CF0965" w:rsidR="00455086" w:rsidRPr="00336627" w:rsidRDefault="00455086" w:rsidP="00336627">
            <w:pPr>
              <w:spacing w:before="120" w:after="120" w:line="276" w:lineRule="auto"/>
              <w:jc w:val="both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•Supervisión en </w:t>
            </w:r>
            <w:r w:rsidR="005A554E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s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itio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>.</w:t>
            </w:r>
          </w:p>
        </w:tc>
      </w:tr>
      <w:tr w:rsidR="00455086" w:rsidRPr="001C7845" w14:paraId="47E9AA86" w14:textId="77777777" w:rsidTr="00241EDB">
        <w:trPr>
          <w:trHeight w:val="3473"/>
          <w:jc w:val="center"/>
        </w:trPr>
        <w:tc>
          <w:tcPr>
            <w:tcW w:w="993" w:type="dxa"/>
            <w:noWrap/>
          </w:tcPr>
          <w:p w14:paraId="7733D0D1" w14:textId="77777777" w:rsidR="00455086" w:rsidRPr="00336627" w:rsidRDefault="00455086" w:rsidP="00336627">
            <w:pPr>
              <w:spacing w:before="120" w:after="120" w:line="276" w:lineRule="auto"/>
              <w:jc w:val="center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EE 14</w:t>
            </w:r>
          </w:p>
        </w:tc>
        <w:tc>
          <w:tcPr>
            <w:tcW w:w="3843" w:type="dxa"/>
            <w:noWrap/>
          </w:tcPr>
          <w:p w14:paraId="19DEDF5C" w14:textId="09A810E8" w:rsidR="00455086" w:rsidRPr="00336627" w:rsidRDefault="00455086" w:rsidP="00336627">
            <w:pPr>
              <w:spacing w:before="120" w:after="120" w:line="276" w:lineRule="auto"/>
              <w:jc w:val="both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Todo el Personal del Desarrollador debe usar uniforme de acuerdo a la actividad que desarrolla y portar gafete de identificación aprobado por el Instituto.</w:t>
            </w:r>
          </w:p>
        </w:tc>
        <w:tc>
          <w:tcPr>
            <w:tcW w:w="1396" w:type="dxa"/>
            <w:noWrap/>
          </w:tcPr>
          <w:p w14:paraId="162B8299" w14:textId="77777777" w:rsidR="00455086" w:rsidRPr="00336627" w:rsidRDefault="00455086" w:rsidP="00336627">
            <w:pPr>
              <w:spacing w:before="120" w:after="120" w:line="276" w:lineRule="auto"/>
              <w:jc w:val="center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FS2</w:t>
            </w:r>
          </w:p>
        </w:tc>
        <w:tc>
          <w:tcPr>
            <w:tcW w:w="3119" w:type="dxa"/>
            <w:noWrap/>
          </w:tcPr>
          <w:p w14:paraId="6733D0C6" w14:textId="1F46F59E" w:rsidR="005A554E" w:rsidRDefault="00455086" w:rsidP="00241EDB">
            <w:pPr>
              <w:spacing w:before="120" w:after="120"/>
              <w:jc w:val="both"/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</w:pP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•Supervisado con las </w:t>
            </w:r>
            <w:r w:rsidR="005A554E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r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evisiones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al azar registradas regularmente con el Personal del Hospital y el Supervisor APP y/o por el reporte del</w:t>
            </w:r>
            <w:r w:rsidR="00181FFA"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</w:t>
            </w:r>
            <w:r w:rsidR="00C108DE"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Centro de Atención </w:t>
            </w:r>
            <w:r w:rsidR="00C108DE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a Usuarios (CAU)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.</w:t>
            </w:r>
          </w:p>
          <w:p w14:paraId="434135C1" w14:textId="1C4D8841" w:rsidR="005A554E" w:rsidRDefault="00455086" w:rsidP="00241EDB">
            <w:pPr>
              <w:spacing w:before="120" w:after="120"/>
              <w:jc w:val="both"/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</w:pP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•Verificación de </w:t>
            </w:r>
            <w:r w:rsidR="005A554E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e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videncia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de </w:t>
            </w:r>
            <w:r w:rsidR="005A554E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c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 xml:space="preserve">umplimiento. </w:t>
            </w:r>
          </w:p>
          <w:p w14:paraId="1E3DE793" w14:textId="6570E1A1" w:rsidR="00455086" w:rsidRPr="00336627" w:rsidRDefault="00455086" w:rsidP="00241EDB">
            <w:pPr>
              <w:spacing w:before="120" w:after="120"/>
              <w:jc w:val="both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•Supervisión en </w:t>
            </w:r>
            <w:r w:rsidR="005A554E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s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itio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>.</w:t>
            </w:r>
          </w:p>
        </w:tc>
      </w:tr>
      <w:tr w:rsidR="00455086" w:rsidRPr="001C7845" w14:paraId="6F2DF681" w14:textId="77777777" w:rsidTr="004565B8">
        <w:trPr>
          <w:trHeight w:val="310"/>
          <w:jc w:val="center"/>
        </w:trPr>
        <w:tc>
          <w:tcPr>
            <w:tcW w:w="993" w:type="dxa"/>
            <w:noWrap/>
          </w:tcPr>
          <w:p w14:paraId="6A3FB264" w14:textId="77777777" w:rsidR="00455086" w:rsidRPr="00336627" w:rsidRDefault="00455086" w:rsidP="00336627">
            <w:pPr>
              <w:spacing w:before="120" w:after="120" w:line="276" w:lineRule="auto"/>
              <w:jc w:val="center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EE 15</w:t>
            </w:r>
          </w:p>
        </w:tc>
        <w:tc>
          <w:tcPr>
            <w:tcW w:w="3843" w:type="dxa"/>
            <w:noWrap/>
          </w:tcPr>
          <w:p w14:paraId="28AB8CC2" w14:textId="546109A3" w:rsidR="00455086" w:rsidRPr="00336627" w:rsidRDefault="00455086" w:rsidP="00336627">
            <w:pPr>
              <w:spacing w:before="120" w:after="120" w:line="276" w:lineRule="auto"/>
              <w:jc w:val="both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El Personal del Desarrollador debe usar las prendas de protección necesarias de acuerdo a la actividad que desarrolle, a fin de dar cumplimiento a la Legislación y buenas prácticas en materia de seguridad, salud y prevención de riesgos laborales</w:t>
            </w:r>
            <w:r w:rsidR="005936F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.</w:t>
            </w:r>
          </w:p>
        </w:tc>
        <w:tc>
          <w:tcPr>
            <w:tcW w:w="1396" w:type="dxa"/>
            <w:noWrap/>
          </w:tcPr>
          <w:p w14:paraId="5843AD91" w14:textId="77777777" w:rsidR="00455086" w:rsidRPr="00336627" w:rsidRDefault="00455086" w:rsidP="00336627">
            <w:pPr>
              <w:spacing w:before="120" w:after="120" w:line="276" w:lineRule="auto"/>
              <w:jc w:val="center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FS2</w:t>
            </w:r>
          </w:p>
        </w:tc>
        <w:tc>
          <w:tcPr>
            <w:tcW w:w="3119" w:type="dxa"/>
            <w:noWrap/>
          </w:tcPr>
          <w:p w14:paraId="570CA91F" w14:textId="1C09DA79" w:rsidR="002A6BBD" w:rsidRDefault="00455086" w:rsidP="00241EDB">
            <w:pPr>
              <w:spacing w:before="120" w:after="120"/>
              <w:jc w:val="both"/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</w:pP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•Supervisado con las </w:t>
            </w:r>
            <w:r w:rsid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r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evisiones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al azar registradas regularmente con el Personal del Hospital y el Supervisor APP y/o por el reporte del</w:t>
            </w:r>
            <w:r w:rsidR="00181FFA"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</w:t>
            </w:r>
            <w:r w:rsidR="00C108DE"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Centro de Atención </w:t>
            </w:r>
            <w:r w:rsidR="00C108DE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a Usuarios (CAU)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.</w:t>
            </w:r>
          </w:p>
          <w:p w14:paraId="568760C5" w14:textId="7D1DAB22" w:rsidR="002A6BBD" w:rsidRDefault="00455086" w:rsidP="00241EDB">
            <w:pPr>
              <w:spacing w:before="120" w:after="120"/>
              <w:jc w:val="both"/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</w:pP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•Verificación de </w:t>
            </w:r>
            <w:r w:rsid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e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videncia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 xml:space="preserve"> de </w:t>
            </w:r>
            <w:r w:rsid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c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 xml:space="preserve">umplimiento. </w:t>
            </w:r>
          </w:p>
          <w:p w14:paraId="37666B45" w14:textId="763B342E" w:rsidR="00455086" w:rsidRPr="00336627" w:rsidRDefault="00455086" w:rsidP="00336627">
            <w:pPr>
              <w:spacing w:before="120" w:after="120" w:line="276" w:lineRule="auto"/>
              <w:jc w:val="both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lastRenderedPageBreak/>
              <w:t xml:space="preserve">•Supervisión en </w:t>
            </w:r>
            <w:r w:rsid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s</w:t>
            </w:r>
            <w:r w:rsidRPr="002A6BBD">
              <w:rPr>
                <w:rFonts w:ascii="Times New Roman" w:hAnsi="Times New Roman"/>
                <w:color w:val="1F1F1F"/>
                <w:position w:val="-1"/>
                <w:sz w:val="24"/>
                <w:szCs w:val="24"/>
              </w:rPr>
              <w:t>itio</w:t>
            </w:r>
            <w:r w:rsidRPr="00336627">
              <w:rPr>
                <w:rFonts w:ascii="Times New Roman" w:hAnsi="Times New Roman"/>
                <w:color w:val="1F1F1F"/>
                <w:position w:val="-1"/>
                <w:sz w:val="24"/>
              </w:rPr>
              <w:t>.</w:t>
            </w:r>
          </w:p>
        </w:tc>
      </w:tr>
    </w:tbl>
    <w:p w14:paraId="1807DEFB" w14:textId="7095CACB" w:rsidR="005936F1" w:rsidRDefault="005936F1" w:rsidP="00B173A3">
      <w:pPr>
        <w:spacing w:before="120" w:after="120"/>
        <w:jc w:val="both"/>
        <w:rPr>
          <w:rFonts w:ascii="Times New Roman" w:eastAsia="Times New Roman" w:hAnsi="Times New Roman" w:cs="Times New Roman"/>
          <w:position w:val="-1"/>
          <w:sz w:val="24"/>
          <w:szCs w:val="24"/>
        </w:rPr>
        <w:sectPr w:rsidR="005936F1" w:rsidSect="00AB0B40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  <w:bookmarkStart w:id="3" w:name="_GoBack"/>
      <w:bookmarkEnd w:id="3"/>
    </w:p>
    <w:p w14:paraId="1CD51766" w14:textId="2F6040A0" w:rsidR="009E1DD0" w:rsidRDefault="009E1DD0" w:rsidP="00336627">
      <w:pPr>
        <w:spacing w:before="120" w:after="120"/>
        <w:jc w:val="both"/>
        <w:rPr>
          <w:rFonts w:ascii="Times New Roman" w:hAnsi="Times New Roman"/>
          <w:position w:val="-1"/>
          <w:sz w:val="24"/>
        </w:rPr>
      </w:pPr>
      <w:r w:rsidRPr="00336627">
        <w:rPr>
          <w:rFonts w:ascii="Times New Roman" w:hAnsi="Times New Roman"/>
          <w:position w:val="-1"/>
          <w:sz w:val="24"/>
        </w:rPr>
        <w:lastRenderedPageBreak/>
        <w:t xml:space="preserve">El Supervisor APP presentará </w:t>
      </w:r>
      <w:r w:rsidR="002A6BBD">
        <w:rPr>
          <w:rFonts w:ascii="Times New Roman" w:hAnsi="Times New Roman"/>
          <w:position w:val="-1"/>
          <w:sz w:val="24"/>
        </w:rPr>
        <w:t>3 (</w:t>
      </w:r>
      <w:r w:rsidRPr="00336627">
        <w:rPr>
          <w:rFonts w:ascii="Times New Roman" w:hAnsi="Times New Roman"/>
          <w:position w:val="-1"/>
          <w:sz w:val="24"/>
        </w:rPr>
        <w:t>tres</w:t>
      </w:r>
      <w:r w:rsidR="002A6BBD">
        <w:rPr>
          <w:rFonts w:ascii="Times New Roman" w:hAnsi="Times New Roman"/>
          <w:position w:val="-1"/>
          <w:sz w:val="24"/>
        </w:rPr>
        <w:t>)</w:t>
      </w:r>
      <w:r w:rsidRPr="00336627">
        <w:rPr>
          <w:rFonts w:ascii="Times New Roman" w:hAnsi="Times New Roman"/>
          <w:position w:val="-1"/>
          <w:sz w:val="24"/>
        </w:rPr>
        <w:t xml:space="preserve"> meses previos a la Fecha Programada de Inicio de Servicios el </w:t>
      </w:r>
      <w:r w:rsidR="00F04791">
        <w:rPr>
          <w:rFonts w:ascii="Times New Roman" w:hAnsi="Times New Roman"/>
          <w:position w:val="-1"/>
          <w:sz w:val="24"/>
        </w:rPr>
        <w:t>M</w:t>
      </w:r>
      <w:r w:rsidR="00F04791" w:rsidRPr="00492BE7">
        <w:rPr>
          <w:rFonts w:ascii="Times New Roman" w:hAnsi="Times New Roman"/>
          <w:position w:val="-1"/>
          <w:sz w:val="24"/>
        </w:rPr>
        <w:t>étodo</w:t>
      </w:r>
      <w:r w:rsidR="00F04791" w:rsidRPr="00336627">
        <w:rPr>
          <w:rFonts w:ascii="Times New Roman" w:hAnsi="Times New Roman"/>
          <w:position w:val="-1"/>
          <w:sz w:val="24"/>
        </w:rPr>
        <w:t xml:space="preserve"> </w:t>
      </w:r>
      <w:r w:rsidRPr="00336627">
        <w:rPr>
          <w:rFonts w:ascii="Times New Roman" w:hAnsi="Times New Roman"/>
          <w:position w:val="-1"/>
          <w:sz w:val="24"/>
        </w:rPr>
        <w:t xml:space="preserve">de </w:t>
      </w:r>
      <w:r w:rsidR="00F04791">
        <w:rPr>
          <w:rFonts w:ascii="Times New Roman" w:hAnsi="Times New Roman"/>
          <w:position w:val="-1"/>
          <w:sz w:val="24"/>
        </w:rPr>
        <w:t>S</w:t>
      </w:r>
      <w:r w:rsidR="00F04791" w:rsidRPr="00492BE7">
        <w:rPr>
          <w:rFonts w:ascii="Times New Roman" w:hAnsi="Times New Roman"/>
          <w:position w:val="-1"/>
          <w:sz w:val="24"/>
        </w:rPr>
        <w:t>upervisión</w:t>
      </w:r>
      <w:r w:rsidR="00F04791" w:rsidRPr="00336627">
        <w:rPr>
          <w:rFonts w:ascii="Times New Roman" w:hAnsi="Times New Roman"/>
          <w:position w:val="-1"/>
          <w:sz w:val="24"/>
        </w:rPr>
        <w:t xml:space="preserve"> </w:t>
      </w:r>
      <w:r w:rsidRPr="00336627">
        <w:rPr>
          <w:rFonts w:ascii="Times New Roman" w:hAnsi="Times New Roman"/>
          <w:position w:val="-1"/>
          <w:sz w:val="24"/>
        </w:rPr>
        <w:t xml:space="preserve">de los </w:t>
      </w:r>
      <w:r w:rsidR="002A6BBD" w:rsidRPr="00336627">
        <w:rPr>
          <w:rFonts w:ascii="Times New Roman" w:hAnsi="Times New Roman"/>
          <w:position w:val="-1"/>
          <w:sz w:val="24"/>
        </w:rPr>
        <w:t>S</w:t>
      </w:r>
      <w:r w:rsidRPr="00336627">
        <w:rPr>
          <w:rFonts w:ascii="Times New Roman" w:hAnsi="Times New Roman"/>
          <w:position w:val="-1"/>
          <w:sz w:val="24"/>
        </w:rPr>
        <w:t xml:space="preserve">ervicios, mismo que será revisado y validado por el Instituto en términos del </w:t>
      </w:r>
      <w:r w:rsidRPr="00336627">
        <w:rPr>
          <w:rFonts w:ascii="Times New Roman" w:hAnsi="Times New Roman"/>
          <w:b/>
          <w:position w:val="-1"/>
          <w:sz w:val="24"/>
        </w:rPr>
        <w:t>Anexo</w:t>
      </w:r>
      <w:r w:rsidRPr="00336627">
        <w:rPr>
          <w:rFonts w:ascii="Times New Roman" w:hAnsi="Times New Roman"/>
          <w:b/>
          <w:i/>
          <w:position w:val="-1"/>
          <w:sz w:val="24"/>
        </w:rPr>
        <w:t xml:space="preserve"> </w:t>
      </w:r>
      <w:r w:rsidRPr="00336627">
        <w:rPr>
          <w:rFonts w:ascii="Times New Roman" w:hAnsi="Times New Roman"/>
          <w:b/>
          <w:position w:val="-1"/>
          <w:sz w:val="24"/>
        </w:rPr>
        <w:t>5 (</w:t>
      </w:r>
      <w:r w:rsidRPr="00336627">
        <w:rPr>
          <w:rFonts w:ascii="Times New Roman" w:hAnsi="Times New Roman"/>
          <w:b/>
          <w:i/>
          <w:position w:val="-1"/>
          <w:sz w:val="24"/>
        </w:rPr>
        <w:t>Procedimiento de Revisión</w:t>
      </w:r>
      <w:r w:rsidRPr="00336627">
        <w:rPr>
          <w:rFonts w:ascii="Times New Roman" w:hAnsi="Times New Roman"/>
          <w:b/>
          <w:position w:val="-1"/>
          <w:sz w:val="24"/>
        </w:rPr>
        <w:t>)</w:t>
      </w:r>
      <w:r w:rsidRPr="00336627">
        <w:rPr>
          <w:rFonts w:ascii="Times New Roman" w:hAnsi="Times New Roman"/>
          <w:position w:val="-1"/>
          <w:sz w:val="24"/>
        </w:rPr>
        <w:t>.</w:t>
      </w:r>
    </w:p>
    <w:p w14:paraId="1A9BFD1D" w14:textId="77777777" w:rsidR="00241EDB" w:rsidRPr="00336627" w:rsidRDefault="00241EDB" w:rsidP="00336627">
      <w:pPr>
        <w:spacing w:before="120" w:after="120"/>
        <w:jc w:val="both"/>
        <w:rPr>
          <w:rFonts w:ascii="Times New Roman" w:hAnsi="Times New Roman"/>
          <w:position w:val="-1"/>
          <w:sz w:val="24"/>
        </w:rPr>
      </w:pPr>
    </w:p>
    <w:p w14:paraId="2C3AE66C" w14:textId="05F43F5C" w:rsidR="009E1DD0" w:rsidRDefault="009E1DD0" w:rsidP="00241EDB">
      <w:pPr>
        <w:pStyle w:val="Prrafodelista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b/>
          <w:lang w:eastAsia="en-US"/>
        </w:rPr>
      </w:pPr>
      <w:bookmarkStart w:id="4" w:name="_Toc468893333"/>
      <w:r w:rsidRPr="00241EDB">
        <w:rPr>
          <w:b/>
          <w:lang w:eastAsia="en-US"/>
        </w:rPr>
        <w:t>EXCEPCIONES</w:t>
      </w:r>
      <w:bookmarkEnd w:id="4"/>
    </w:p>
    <w:p w14:paraId="062F576F" w14:textId="77777777" w:rsidR="00241EDB" w:rsidRPr="00241EDB" w:rsidRDefault="00241EDB" w:rsidP="00241EDB">
      <w:pPr>
        <w:pStyle w:val="Prrafodelista"/>
        <w:spacing w:before="120" w:after="120" w:line="276" w:lineRule="auto"/>
        <w:ind w:left="360"/>
        <w:contextualSpacing w:val="0"/>
        <w:jc w:val="both"/>
        <w:rPr>
          <w:b/>
          <w:lang w:eastAsia="en-US"/>
        </w:rPr>
      </w:pPr>
    </w:p>
    <w:p w14:paraId="0FC89613" w14:textId="0B6919B4" w:rsidR="009E1DD0" w:rsidRPr="00336627" w:rsidRDefault="002C185E" w:rsidP="00336627">
      <w:pPr>
        <w:pStyle w:val="Prrafodelista"/>
        <w:numPr>
          <w:ilvl w:val="1"/>
          <w:numId w:val="12"/>
        </w:numPr>
        <w:spacing w:before="120" w:after="120"/>
        <w:jc w:val="both"/>
        <w:rPr>
          <w:position w:val="-1"/>
        </w:rPr>
      </w:pPr>
      <w:r>
        <w:rPr>
          <w:position w:val="-1"/>
        </w:rPr>
        <w:t xml:space="preserve"> </w:t>
      </w:r>
      <w:r w:rsidR="009E1DD0" w:rsidRPr="00336627">
        <w:rPr>
          <w:position w:val="-1"/>
        </w:rPr>
        <w:t>A continuación</w:t>
      </w:r>
      <w:r w:rsidR="005936F1" w:rsidRPr="00F12D20">
        <w:rPr>
          <w:position w:val="-1"/>
        </w:rPr>
        <w:t>,</w:t>
      </w:r>
      <w:r w:rsidR="009E1DD0" w:rsidRPr="00336627">
        <w:rPr>
          <w:position w:val="-1"/>
        </w:rPr>
        <w:t xml:space="preserve"> se establecen aquellos </w:t>
      </w:r>
      <w:r w:rsidRPr="00F12D20">
        <w:rPr>
          <w:position w:val="-1"/>
        </w:rPr>
        <w:t>s</w:t>
      </w:r>
      <w:r w:rsidR="009E1DD0" w:rsidRPr="00F12D20">
        <w:rPr>
          <w:position w:val="-1"/>
        </w:rPr>
        <w:t>ervicios</w:t>
      </w:r>
      <w:r w:rsidR="009E1DD0" w:rsidRPr="00336627">
        <w:rPr>
          <w:position w:val="-1"/>
        </w:rPr>
        <w:t xml:space="preserve"> que no forman parte del Servicio de Suministro de Gases Medicinales:</w:t>
      </w:r>
    </w:p>
    <w:p w14:paraId="1D3214CC" w14:textId="1E69F106" w:rsidR="009E1DD0" w:rsidRDefault="009E1DD0" w:rsidP="00336627">
      <w:pPr>
        <w:numPr>
          <w:ilvl w:val="0"/>
          <w:numId w:val="7"/>
        </w:numPr>
        <w:spacing w:before="120" w:after="120"/>
        <w:jc w:val="both"/>
        <w:rPr>
          <w:rFonts w:ascii="Times New Roman" w:hAnsi="Times New Roman"/>
          <w:position w:val="-1"/>
          <w:sz w:val="24"/>
        </w:rPr>
      </w:pPr>
      <w:r w:rsidRPr="00336627">
        <w:rPr>
          <w:rFonts w:ascii="Times New Roman" w:hAnsi="Times New Roman"/>
          <w:position w:val="-1"/>
          <w:sz w:val="24"/>
        </w:rPr>
        <w:t>Dotación de cilindros de oxígeno para uso domiciliario.</w:t>
      </w:r>
    </w:p>
    <w:p w14:paraId="61504826" w14:textId="77777777" w:rsidR="00241EDB" w:rsidRPr="00336627" w:rsidRDefault="00241EDB" w:rsidP="00241EDB">
      <w:pPr>
        <w:spacing w:before="120" w:after="120"/>
        <w:ind w:left="1152"/>
        <w:jc w:val="both"/>
        <w:rPr>
          <w:rFonts w:ascii="Times New Roman" w:hAnsi="Times New Roman"/>
          <w:position w:val="-1"/>
          <w:sz w:val="24"/>
        </w:rPr>
      </w:pPr>
    </w:p>
    <w:p w14:paraId="3762CED6" w14:textId="56282EFE" w:rsidR="009E1DD0" w:rsidRDefault="009E1DD0" w:rsidP="00241EDB">
      <w:pPr>
        <w:pStyle w:val="Prrafodelista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b/>
          <w:lang w:eastAsia="en-US"/>
        </w:rPr>
      </w:pPr>
      <w:bookmarkStart w:id="5" w:name="_Toc468893334"/>
      <w:r w:rsidRPr="00241EDB">
        <w:rPr>
          <w:b/>
          <w:lang w:eastAsia="en-US"/>
        </w:rPr>
        <w:t>INDICADORES DE MEJORA CONTINUA</w:t>
      </w:r>
      <w:bookmarkEnd w:id="5"/>
    </w:p>
    <w:p w14:paraId="5E9FA189" w14:textId="77777777" w:rsidR="00241EDB" w:rsidRPr="00241EDB" w:rsidRDefault="00241EDB" w:rsidP="00241EDB">
      <w:pPr>
        <w:pStyle w:val="Prrafodelista"/>
        <w:spacing w:before="120" w:after="120" w:line="276" w:lineRule="auto"/>
        <w:ind w:left="360"/>
        <w:contextualSpacing w:val="0"/>
        <w:jc w:val="both"/>
        <w:rPr>
          <w:b/>
          <w:lang w:eastAsia="en-US"/>
        </w:rPr>
      </w:pPr>
    </w:p>
    <w:p w14:paraId="4650BF2E" w14:textId="76E88147" w:rsidR="009E1DD0" w:rsidRPr="00336627" w:rsidRDefault="009E1DD0" w:rsidP="00336627">
      <w:pPr>
        <w:pStyle w:val="Prrafodelista"/>
        <w:numPr>
          <w:ilvl w:val="1"/>
          <w:numId w:val="13"/>
        </w:numPr>
        <w:spacing w:before="120" w:after="120"/>
        <w:jc w:val="both"/>
        <w:rPr>
          <w:position w:val="-1"/>
        </w:rPr>
      </w:pPr>
      <w:r w:rsidRPr="00336627">
        <w:rPr>
          <w:position w:val="-1"/>
        </w:rPr>
        <w:t>Los rangos de desempeño deberán ser establecidos en acuerdo con el Instituto y el Desarrollador y serán revisados anualmente. A manera de ejemplo, se citan los siguientes indicadores de mejora continua:</w:t>
      </w:r>
    </w:p>
    <w:tbl>
      <w:tblPr>
        <w:tblStyle w:val="Tablaconcuadrcula"/>
        <w:tblW w:w="8676" w:type="dxa"/>
        <w:jc w:val="center"/>
        <w:tblLayout w:type="fixed"/>
        <w:tblLook w:val="04A0" w:firstRow="1" w:lastRow="0" w:firstColumn="1" w:lastColumn="0" w:noHBand="0" w:noVBand="1"/>
      </w:tblPr>
      <w:tblGrid>
        <w:gridCol w:w="880"/>
        <w:gridCol w:w="3402"/>
        <w:gridCol w:w="1383"/>
        <w:gridCol w:w="1452"/>
        <w:gridCol w:w="1559"/>
      </w:tblGrid>
      <w:tr w:rsidR="009E1DD0" w:rsidRPr="001C7845" w14:paraId="7477CB2C" w14:textId="77777777" w:rsidTr="00336627">
        <w:trPr>
          <w:cantSplit/>
          <w:trHeight w:val="245"/>
          <w:jc w:val="center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29CD4" w14:textId="77777777" w:rsidR="009E1DD0" w:rsidRPr="00336627" w:rsidRDefault="009E1DD0" w:rsidP="00492BE7">
            <w:pPr>
              <w:spacing w:before="21" w:line="320" w:lineRule="exact"/>
              <w:ind w:right="312"/>
              <w:jc w:val="center"/>
              <w:rPr>
                <w:rFonts w:ascii="Times New Roman" w:hAnsi="Times New Roman"/>
                <w:b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b/>
                <w:position w:val="-1"/>
                <w:sz w:val="24"/>
              </w:rPr>
              <w:t>Ref.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73D97" w14:textId="77777777" w:rsidR="009E1DD0" w:rsidRPr="00336627" w:rsidRDefault="009E1DD0" w:rsidP="00492BE7">
            <w:pPr>
              <w:spacing w:before="21" w:line="320" w:lineRule="exact"/>
              <w:ind w:right="312"/>
              <w:jc w:val="center"/>
              <w:rPr>
                <w:rFonts w:ascii="Times New Roman" w:hAnsi="Times New Roman"/>
                <w:b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b/>
                <w:position w:val="-1"/>
                <w:sz w:val="24"/>
              </w:rPr>
              <w:t>Indicadores de Mejora Continua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2BC1F" w14:textId="77777777" w:rsidR="009E1DD0" w:rsidRPr="00336627" w:rsidRDefault="009E1DD0" w:rsidP="00492BE7">
            <w:pPr>
              <w:spacing w:before="21" w:line="320" w:lineRule="exact"/>
              <w:ind w:right="312"/>
              <w:jc w:val="center"/>
              <w:rPr>
                <w:rFonts w:ascii="Times New Roman" w:hAnsi="Times New Roman"/>
                <w:b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b/>
                <w:position w:val="-1"/>
                <w:sz w:val="24"/>
              </w:rPr>
              <w:t>Rango de Desempeño</w:t>
            </w:r>
          </w:p>
        </w:tc>
      </w:tr>
      <w:tr w:rsidR="00336627" w:rsidRPr="001C7845" w14:paraId="1EC2954F" w14:textId="77777777" w:rsidTr="00492BE7">
        <w:trPr>
          <w:cantSplit/>
          <w:trHeight w:val="286"/>
          <w:jc w:val="center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A55FD" w14:textId="77777777" w:rsidR="009E1DD0" w:rsidRPr="00336627" w:rsidRDefault="009E1DD0" w:rsidP="00492BE7">
            <w:pPr>
              <w:spacing w:before="21" w:line="320" w:lineRule="exact"/>
              <w:rPr>
                <w:rFonts w:ascii="Times New Roman" w:hAnsi="Times New Roman"/>
                <w:b/>
                <w:position w:val="-1"/>
                <w:sz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1A041" w14:textId="77777777" w:rsidR="009E1DD0" w:rsidRPr="00336627" w:rsidRDefault="009E1DD0" w:rsidP="00492BE7">
            <w:pPr>
              <w:spacing w:before="21" w:line="320" w:lineRule="exact"/>
              <w:rPr>
                <w:rFonts w:ascii="Times New Roman" w:hAnsi="Times New Roman"/>
                <w:b/>
                <w:position w:val="-1"/>
                <w:sz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54EDB32E" w14:textId="77777777" w:rsidR="009E1DD0" w:rsidRPr="00336627" w:rsidRDefault="009E1DD0" w:rsidP="00492BE7">
            <w:pPr>
              <w:spacing w:before="21" w:line="320" w:lineRule="exact"/>
              <w:ind w:right="312"/>
              <w:jc w:val="center"/>
              <w:rPr>
                <w:rFonts w:ascii="Times New Roman" w:hAnsi="Times New Roman"/>
                <w:b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b/>
                <w:position w:val="-1"/>
                <w:sz w:val="24"/>
              </w:rPr>
              <w:t>Verde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DFFD62F" w14:textId="77777777" w:rsidR="009E1DD0" w:rsidRPr="00336627" w:rsidRDefault="009E1DD0" w:rsidP="00492BE7">
            <w:pPr>
              <w:spacing w:before="21" w:line="320" w:lineRule="exact"/>
              <w:ind w:right="312"/>
              <w:jc w:val="center"/>
              <w:rPr>
                <w:rFonts w:ascii="Times New Roman" w:hAnsi="Times New Roman"/>
                <w:b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b/>
                <w:position w:val="-1"/>
                <w:sz w:val="24"/>
              </w:rPr>
              <w:t>Amarillo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AC8A730" w14:textId="77777777" w:rsidR="009E1DD0" w:rsidRPr="00336627" w:rsidRDefault="009E1DD0" w:rsidP="00492BE7">
            <w:pPr>
              <w:spacing w:before="21" w:line="320" w:lineRule="exact"/>
              <w:ind w:right="312"/>
              <w:jc w:val="center"/>
              <w:rPr>
                <w:rFonts w:ascii="Times New Roman" w:hAnsi="Times New Roman"/>
                <w:b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b/>
                <w:position w:val="-1"/>
                <w:sz w:val="24"/>
              </w:rPr>
              <w:t>Rojo</w:t>
            </w:r>
          </w:p>
        </w:tc>
      </w:tr>
      <w:tr w:rsidR="009E1DD0" w:rsidRPr="001C7845" w14:paraId="1C2C2117" w14:textId="77777777" w:rsidTr="00336627">
        <w:trPr>
          <w:cantSplit/>
          <w:trHeight w:val="430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6CC5F" w14:textId="77777777" w:rsidR="009E1DD0" w:rsidRPr="00336627" w:rsidRDefault="009E1DD0" w:rsidP="00492BE7">
            <w:pPr>
              <w:spacing w:before="21" w:line="320" w:lineRule="exact"/>
              <w:ind w:right="312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15BB" w14:textId="3D277D30" w:rsidR="009E1DD0" w:rsidRPr="00336627" w:rsidRDefault="009E1DD0" w:rsidP="00F04791">
            <w:pPr>
              <w:spacing w:before="21" w:line="320" w:lineRule="exact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Tiempo </w:t>
            </w:r>
            <w:r w:rsidR="002A6BBD">
              <w:rPr>
                <w:rFonts w:ascii="Times New Roman" w:hAnsi="Times New Roman"/>
                <w:position w:val="-1"/>
                <w:sz w:val="24"/>
              </w:rPr>
              <w:t>p</w:t>
            </w:r>
            <w:r w:rsidRPr="00492BE7">
              <w:rPr>
                <w:rFonts w:ascii="Times New Roman" w:hAnsi="Times New Roman"/>
                <w:position w:val="-1"/>
                <w:sz w:val="24"/>
              </w:rPr>
              <w:t>romedio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 de </w:t>
            </w:r>
            <w:r w:rsidR="002A6BBD">
              <w:rPr>
                <w:rFonts w:ascii="Times New Roman" w:hAnsi="Times New Roman"/>
                <w:position w:val="-1"/>
                <w:sz w:val="24"/>
              </w:rPr>
              <w:t>r</w:t>
            </w:r>
            <w:r w:rsidRPr="00492BE7">
              <w:rPr>
                <w:rFonts w:ascii="Times New Roman" w:hAnsi="Times New Roman"/>
                <w:position w:val="-1"/>
                <w:sz w:val="24"/>
              </w:rPr>
              <w:t>espuesta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 de </w:t>
            </w:r>
            <w:r w:rsidR="00F04791">
              <w:rPr>
                <w:rFonts w:ascii="Times New Roman" w:hAnsi="Times New Roman"/>
                <w:position w:val="-1"/>
                <w:sz w:val="24"/>
              </w:rPr>
              <w:t>S</w:t>
            </w:r>
            <w:r w:rsidR="00F04791" w:rsidRPr="00492BE7">
              <w:rPr>
                <w:rFonts w:ascii="Times New Roman" w:hAnsi="Times New Roman"/>
                <w:position w:val="-1"/>
                <w:sz w:val="24"/>
              </w:rPr>
              <w:t>olicitudes</w:t>
            </w:r>
            <w:r w:rsidR="00F04791" w:rsidRPr="00336627">
              <w:rPr>
                <w:rFonts w:ascii="Times New Roman" w:hAnsi="Times New Roman"/>
                <w:position w:val="-1"/>
                <w:sz w:val="24"/>
              </w:rPr>
              <w:t xml:space="preserve"> 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de </w:t>
            </w:r>
            <w:r w:rsidR="00F04791">
              <w:rPr>
                <w:rFonts w:ascii="Times New Roman" w:hAnsi="Times New Roman"/>
                <w:position w:val="-1"/>
                <w:sz w:val="24"/>
              </w:rPr>
              <w:t>S</w:t>
            </w:r>
            <w:r w:rsidR="00F04791" w:rsidRPr="00492BE7">
              <w:rPr>
                <w:rFonts w:ascii="Times New Roman" w:hAnsi="Times New Roman"/>
                <w:position w:val="-1"/>
                <w:sz w:val="24"/>
              </w:rPr>
              <w:t xml:space="preserve">ervicios </w:t>
            </w:r>
            <w:r w:rsidR="00F04791">
              <w:rPr>
                <w:rFonts w:ascii="Times New Roman" w:hAnsi="Times New Roman"/>
                <w:position w:val="-1"/>
                <w:sz w:val="24"/>
              </w:rPr>
              <w:t>de Eventos P</w:t>
            </w:r>
            <w:r w:rsidR="00F04791" w:rsidRPr="00492BE7">
              <w:rPr>
                <w:rFonts w:ascii="Times New Roman" w:hAnsi="Times New Roman"/>
                <w:position w:val="-1"/>
                <w:sz w:val="24"/>
              </w:rPr>
              <w:t>rogramados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D69C4" w14:textId="2EFA727B" w:rsidR="009E1DD0" w:rsidRPr="00336627" w:rsidRDefault="009E1DD0" w:rsidP="00492BE7">
            <w:pPr>
              <w:spacing w:before="21" w:line="320" w:lineRule="exact"/>
              <w:ind w:right="312"/>
              <w:rPr>
                <w:rFonts w:ascii="Times New Roman" w:hAnsi="Times New Roman"/>
                <w:position w:val="-1"/>
                <w:sz w:val="24"/>
              </w:rPr>
            </w:pPr>
            <w:r w:rsidRPr="005936F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&lt; [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>3-5 horas] min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F854E" w14:textId="59069C91" w:rsidR="009E1DD0" w:rsidRPr="00336627" w:rsidRDefault="009E1DD0" w:rsidP="00492BE7">
            <w:pPr>
              <w:spacing w:before="21" w:line="320" w:lineRule="exact"/>
              <w:ind w:right="312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[5 </w:t>
            </w:r>
            <w:r w:rsidRPr="005936F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6</w:t>
            </w:r>
            <w:r w:rsidR="00B173A3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 </w:t>
            </w:r>
            <w:r w:rsidRPr="005936F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horas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>] – [ ] min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9D9FA" w14:textId="6DB1563E" w:rsidR="009E1DD0" w:rsidRPr="00336627" w:rsidRDefault="009E1DD0" w:rsidP="00492BE7">
            <w:pPr>
              <w:spacing w:before="21" w:line="320" w:lineRule="exact"/>
              <w:ind w:right="312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&gt; [</w:t>
            </w:r>
            <w:r w:rsidRPr="005936F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6</w:t>
            </w:r>
            <w:r w:rsidR="00B173A3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 </w:t>
            </w:r>
            <w:r w:rsidRPr="005936F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horas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 1] min</w:t>
            </w:r>
          </w:p>
        </w:tc>
      </w:tr>
      <w:tr w:rsidR="009E1DD0" w:rsidRPr="001C7845" w14:paraId="33973C54" w14:textId="77777777" w:rsidTr="00336627">
        <w:trPr>
          <w:cantSplit/>
          <w:trHeight w:val="470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E3DF4" w14:textId="77777777" w:rsidR="009E1DD0" w:rsidRPr="00336627" w:rsidRDefault="009E1DD0" w:rsidP="00492BE7">
            <w:pPr>
              <w:spacing w:before="21" w:line="320" w:lineRule="exact"/>
              <w:ind w:right="312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02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BA83D" w14:textId="33B30FA0" w:rsidR="009E1DD0" w:rsidRPr="00336627" w:rsidRDefault="009E1DD0" w:rsidP="00F04791">
            <w:pPr>
              <w:spacing w:before="21" w:line="320" w:lineRule="exact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Tiempo </w:t>
            </w:r>
            <w:r w:rsidR="002A6BBD">
              <w:rPr>
                <w:rFonts w:ascii="Times New Roman" w:hAnsi="Times New Roman"/>
                <w:position w:val="-1"/>
                <w:sz w:val="24"/>
              </w:rPr>
              <w:t>p</w:t>
            </w:r>
            <w:r w:rsidRPr="00492BE7">
              <w:rPr>
                <w:rFonts w:ascii="Times New Roman" w:hAnsi="Times New Roman"/>
                <w:position w:val="-1"/>
                <w:sz w:val="24"/>
              </w:rPr>
              <w:t>romedio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 de </w:t>
            </w:r>
            <w:r w:rsidR="002A6BBD">
              <w:rPr>
                <w:rFonts w:ascii="Times New Roman" w:hAnsi="Times New Roman"/>
                <w:position w:val="-1"/>
                <w:sz w:val="24"/>
              </w:rPr>
              <w:t>r</w:t>
            </w:r>
            <w:r w:rsidRPr="00492BE7">
              <w:rPr>
                <w:rFonts w:ascii="Times New Roman" w:hAnsi="Times New Roman"/>
                <w:position w:val="-1"/>
                <w:sz w:val="24"/>
              </w:rPr>
              <w:t>espuesta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 de </w:t>
            </w:r>
            <w:r w:rsidR="00F04791">
              <w:rPr>
                <w:rFonts w:ascii="Times New Roman" w:hAnsi="Times New Roman"/>
                <w:position w:val="-1"/>
                <w:sz w:val="24"/>
              </w:rPr>
              <w:t>S</w:t>
            </w:r>
            <w:r w:rsidR="00F04791" w:rsidRPr="00492BE7">
              <w:rPr>
                <w:rFonts w:ascii="Times New Roman" w:hAnsi="Times New Roman"/>
                <w:position w:val="-1"/>
                <w:sz w:val="24"/>
              </w:rPr>
              <w:t>olicitudes</w:t>
            </w:r>
            <w:r w:rsidR="00F04791" w:rsidRPr="00336627">
              <w:rPr>
                <w:rFonts w:ascii="Times New Roman" w:hAnsi="Times New Roman"/>
                <w:position w:val="-1"/>
                <w:sz w:val="24"/>
              </w:rPr>
              <w:t xml:space="preserve"> 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de </w:t>
            </w:r>
            <w:r w:rsidR="00F04791" w:rsidRPr="00336627">
              <w:rPr>
                <w:rFonts w:ascii="Times New Roman" w:hAnsi="Times New Roman"/>
                <w:position w:val="-1"/>
                <w:sz w:val="24"/>
              </w:rPr>
              <w:t xml:space="preserve">Servicio </w:t>
            </w:r>
            <w:r w:rsidR="00F04791">
              <w:rPr>
                <w:rFonts w:ascii="Times New Roman" w:hAnsi="Times New Roman"/>
                <w:position w:val="-1"/>
                <w:sz w:val="24"/>
              </w:rPr>
              <w:t>de Eventos N</w:t>
            </w:r>
            <w:r w:rsidR="00F04791" w:rsidRPr="00492BE7">
              <w:rPr>
                <w:rFonts w:ascii="Times New Roman" w:hAnsi="Times New Roman"/>
                <w:position w:val="-1"/>
                <w:sz w:val="24"/>
              </w:rPr>
              <w:t xml:space="preserve">o </w:t>
            </w:r>
            <w:r w:rsidR="00F04791">
              <w:rPr>
                <w:rFonts w:ascii="Times New Roman" w:hAnsi="Times New Roman"/>
                <w:position w:val="-1"/>
                <w:sz w:val="24"/>
              </w:rPr>
              <w:t>P</w:t>
            </w:r>
            <w:r w:rsidR="00F04791" w:rsidRPr="00492BE7">
              <w:rPr>
                <w:rFonts w:ascii="Times New Roman" w:hAnsi="Times New Roman"/>
                <w:position w:val="-1"/>
                <w:sz w:val="24"/>
              </w:rPr>
              <w:t>rogramado</w:t>
            </w:r>
            <w:r w:rsidR="00F04791">
              <w:rPr>
                <w:rFonts w:ascii="Times New Roman" w:hAnsi="Times New Roman"/>
                <w:position w:val="-1"/>
                <w:sz w:val="24"/>
              </w:rPr>
              <w:t>s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>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1E389" w14:textId="776B29D0" w:rsidR="009E1DD0" w:rsidRPr="00336627" w:rsidRDefault="009E1DD0" w:rsidP="00492BE7">
            <w:pPr>
              <w:spacing w:before="21" w:line="320" w:lineRule="exact"/>
              <w:ind w:right="312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&lt; [5 horas] min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BB2A" w14:textId="0958976C" w:rsidR="009E1DD0" w:rsidRPr="00336627" w:rsidRDefault="009E1DD0" w:rsidP="00492BE7">
            <w:pPr>
              <w:spacing w:before="21" w:line="320" w:lineRule="exact"/>
              <w:ind w:right="312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[6] – [10 horas] min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FD2C" w14:textId="26B5C6B4" w:rsidR="009E1DD0" w:rsidRPr="00336627" w:rsidRDefault="009E1DD0" w:rsidP="00492BE7">
            <w:pPr>
              <w:spacing w:before="21" w:line="320" w:lineRule="exact"/>
              <w:ind w:right="312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&gt; [</w:t>
            </w:r>
            <w:r w:rsidRPr="005936F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11</w:t>
            </w:r>
            <w:r w:rsidR="00B173A3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 </w:t>
            </w:r>
            <w:r w:rsidRPr="005936F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horas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>] min</w:t>
            </w:r>
          </w:p>
        </w:tc>
      </w:tr>
      <w:tr w:rsidR="009E1DD0" w:rsidRPr="001C7845" w14:paraId="5507D7FC" w14:textId="77777777" w:rsidTr="00336627">
        <w:trPr>
          <w:cantSplit/>
          <w:trHeight w:val="245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36F6" w14:textId="77777777" w:rsidR="009E1DD0" w:rsidRPr="00336627" w:rsidRDefault="009E1DD0" w:rsidP="00492BE7">
            <w:pPr>
              <w:spacing w:before="21" w:line="320" w:lineRule="exact"/>
              <w:ind w:right="312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03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4A0B" w14:textId="23F036B5" w:rsidR="009E1DD0" w:rsidRPr="00336627" w:rsidRDefault="009E1DD0" w:rsidP="00492BE7">
            <w:pPr>
              <w:spacing w:before="21" w:line="320" w:lineRule="exact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Tiempo </w:t>
            </w:r>
            <w:r w:rsidR="002A6BBD">
              <w:rPr>
                <w:rFonts w:ascii="Times New Roman" w:hAnsi="Times New Roman"/>
                <w:position w:val="-1"/>
                <w:sz w:val="24"/>
              </w:rPr>
              <w:t>p</w:t>
            </w:r>
            <w:r w:rsidRPr="00492BE7">
              <w:rPr>
                <w:rFonts w:ascii="Times New Roman" w:hAnsi="Times New Roman"/>
                <w:position w:val="-1"/>
                <w:sz w:val="24"/>
              </w:rPr>
              <w:t>romedio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 de </w:t>
            </w:r>
            <w:r w:rsidR="002A6BBD">
              <w:rPr>
                <w:rFonts w:ascii="Times New Roman" w:hAnsi="Times New Roman"/>
                <w:position w:val="-1"/>
                <w:sz w:val="24"/>
              </w:rPr>
              <w:t>r</w:t>
            </w:r>
            <w:r w:rsidRPr="00492BE7">
              <w:rPr>
                <w:rFonts w:ascii="Times New Roman" w:hAnsi="Times New Roman"/>
                <w:position w:val="-1"/>
                <w:sz w:val="24"/>
              </w:rPr>
              <w:t>espuesta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 de </w:t>
            </w:r>
            <w:r w:rsidR="002A6BBD">
              <w:rPr>
                <w:rFonts w:ascii="Times New Roman" w:hAnsi="Times New Roman"/>
                <w:position w:val="-1"/>
                <w:sz w:val="24"/>
              </w:rPr>
              <w:t>e</w:t>
            </w:r>
            <w:r w:rsidRPr="00492BE7">
              <w:rPr>
                <w:rFonts w:ascii="Times New Roman" w:hAnsi="Times New Roman"/>
                <w:position w:val="-1"/>
                <w:sz w:val="24"/>
              </w:rPr>
              <w:t>mergencia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>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5733" w14:textId="516F75B0" w:rsidR="009E1DD0" w:rsidRPr="00336627" w:rsidRDefault="009E1DD0" w:rsidP="00492BE7">
            <w:pPr>
              <w:spacing w:before="21" w:line="320" w:lineRule="exact"/>
              <w:ind w:right="312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&lt; [</w:t>
            </w:r>
            <w:r w:rsidRPr="005936F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3</w:t>
            </w:r>
            <w:r w:rsidR="00B173A3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 </w:t>
            </w:r>
            <w:r w:rsidRPr="005936F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horas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>] min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F2C8" w14:textId="3C02BE69" w:rsidR="009E1DD0" w:rsidRPr="00336627" w:rsidRDefault="009E1DD0" w:rsidP="00492BE7">
            <w:pPr>
              <w:spacing w:before="21" w:line="320" w:lineRule="exact"/>
              <w:ind w:right="312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[4</w:t>
            </w:r>
            <w:r w:rsidR="00B173A3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] – [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>5 horas] min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9F6B" w14:textId="504F9FA8" w:rsidR="009E1DD0" w:rsidRPr="00336627" w:rsidRDefault="009E1DD0" w:rsidP="00492BE7">
            <w:pPr>
              <w:spacing w:before="21" w:line="320" w:lineRule="exact"/>
              <w:ind w:right="312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&gt; [5 horas 1] min</w:t>
            </w:r>
          </w:p>
        </w:tc>
      </w:tr>
      <w:tr w:rsidR="009E1DD0" w:rsidRPr="001C7845" w14:paraId="6A3AAE5C" w14:textId="77777777" w:rsidTr="00336627">
        <w:trPr>
          <w:cantSplit/>
          <w:trHeight w:val="815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D22A" w14:textId="77777777" w:rsidR="009E1DD0" w:rsidRPr="00336627" w:rsidRDefault="009E1DD0" w:rsidP="00492BE7">
            <w:pPr>
              <w:spacing w:before="21" w:line="320" w:lineRule="exact"/>
              <w:ind w:right="312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04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5325" w14:textId="12FD5661" w:rsidR="009E1DD0" w:rsidRPr="00336627" w:rsidRDefault="009E1DD0" w:rsidP="00492BE7">
            <w:pPr>
              <w:spacing w:before="21" w:line="320" w:lineRule="exact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Tiempo </w:t>
            </w:r>
            <w:r w:rsidR="002A6BBD">
              <w:rPr>
                <w:rFonts w:ascii="Times New Roman" w:hAnsi="Times New Roman"/>
                <w:position w:val="-1"/>
                <w:sz w:val="24"/>
              </w:rPr>
              <w:t>p</w:t>
            </w:r>
            <w:r w:rsidRPr="00492BE7">
              <w:rPr>
                <w:rFonts w:ascii="Times New Roman" w:hAnsi="Times New Roman"/>
                <w:position w:val="-1"/>
                <w:sz w:val="24"/>
              </w:rPr>
              <w:t>romedio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 de </w:t>
            </w:r>
            <w:r w:rsidR="002A6BBD">
              <w:rPr>
                <w:rFonts w:ascii="Times New Roman" w:hAnsi="Times New Roman"/>
                <w:position w:val="-1"/>
                <w:sz w:val="24"/>
              </w:rPr>
              <w:t>r</w:t>
            </w:r>
            <w:r w:rsidRPr="00492BE7">
              <w:rPr>
                <w:rFonts w:ascii="Times New Roman" w:hAnsi="Times New Roman"/>
                <w:position w:val="-1"/>
                <w:sz w:val="24"/>
              </w:rPr>
              <w:t xml:space="preserve">espuesta </w:t>
            </w:r>
            <w:r w:rsidR="002A6BBD">
              <w:rPr>
                <w:rFonts w:ascii="Times New Roman" w:hAnsi="Times New Roman"/>
                <w:position w:val="-1"/>
                <w:sz w:val="24"/>
              </w:rPr>
              <w:t>u</w:t>
            </w:r>
            <w:r w:rsidRPr="00492BE7">
              <w:rPr>
                <w:rFonts w:ascii="Times New Roman" w:hAnsi="Times New Roman"/>
                <w:position w:val="-1"/>
                <w:sz w:val="24"/>
              </w:rPr>
              <w:t>rgente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>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B3FF" w14:textId="1B5E4484" w:rsidR="009E1DD0" w:rsidRPr="00336627" w:rsidRDefault="009E1DD0" w:rsidP="00492BE7">
            <w:pPr>
              <w:spacing w:before="21" w:line="320" w:lineRule="exact"/>
              <w:ind w:right="312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&lt; [1hora] min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F35D" w14:textId="0A773BB8" w:rsidR="009E1DD0" w:rsidRPr="00336627" w:rsidRDefault="009E1DD0" w:rsidP="00492BE7">
            <w:pPr>
              <w:spacing w:before="21" w:line="320" w:lineRule="exact"/>
              <w:ind w:right="312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[2</w:t>
            </w:r>
            <w:r w:rsidR="00B173A3" w:rsidRPr="005936F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]</w:t>
            </w:r>
            <w:r w:rsidR="00B173A3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 – [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>3 horas] min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F353" w14:textId="1B3ACB6D" w:rsidR="009E1DD0" w:rsidRPr="00336627" w:rsidRDefault="009E1DD0" w:rsidP="00492BE7">
            <w:pPr>
              <w:spacing w:before="21" w:line="320" w:lineRule="exact"/>
              <w:ind w:right="312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&gt; [</w:t>
            </w:r>
            <w:r w:rsidRPr="005936F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4</w:t>
            </w:r>
            <w:r w:rsidR="00B173A3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 </w:t>
            </w:r>
            <w:r w:rsidRPr="005936F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horas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>] min</w:t>
            </w:r>
          </w:p>
        </w:tc>
      </w:tr>
      <w:tr w:rsidR="009E1DD0" w:rsidRPr="001C7845" w14:paraId="5515CDBF" w14:textId="77777777" w:rsidTr="00336627">
        <w:trPr>
          <w:cantSplit/>
          <w:trHeight w:val="245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FFF3F" w14:textId="77777777" w:rsidR="009E1DD0" w:rsidRPr="00336627" w:rsidRDefault="009E1DD0" w:rsidP="00492BE7">
            <w:pPr>
              <w:spacing w:before="21" w:line="320" w:lineRule="exact"/>
              <w:ind w:right="312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00F71" w14:textId="399AD64F" w:rsidR="009E1DD0" w:rsidRPr="00336627" w:rsidRDefault="009E1DD0" w:rsidP="00F04791">
            <w:pPr>
              <w:spacing w:before="21" w:line="320" w:lineRule="exact"/>
              <w:ind w:right="312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 xml:space="preserve">Capacidad </w:t>
            </w:r>
            <w:r w:rsidR="00F04791">
              <w:rPr>
                <w:rFonts w:ascii="Times New Roman" w:hAnsi="Times New Roman"/>
                <w:position w:val="-1"/>
                <w:sz w:val="24"/>
              </w:rPr>
              <w:t>S</w:t>
            </w:r>
            <w:r w:rsidR="00F04791" w:rsidRPr="00492BE7">
              <w:rPr>
                <w:rFonts w:ascii="Times New Roman" w:hAnsi="Times New Roman"/>
                <w:position w:val="-1"/>
                <w:sz w:val="24"/>
              </w:rPr>
              <w:t>igma</w:t>
            </w:r>
            <w:r w:rsidR="00F04791" w:rsidRPr="00336627">
              <w:rPr>
                <w:rFonts w:ascii="Times New Roman" w:hAnsi="Times New Roman"/>
                <w:position w:val="-1"/>
                <w:sz w:val="24"/>
              </w:rPr>
              <w:t xml:space="preserve"> </w:t>
            </w:r>
            <w:r w:rsidRPr="00336627">
              <w:rPr>
                <w:rFonts w:ascii="Times New Roman" w:hAnsi="Times New Roman"/>
                <w:position w:val="-1"/>
                <w:sz w:val="24"/>
              </w:rPr>
              <w:t>del proceso.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D500C" w14:textId="77777777" w:rsidR="009E1DD0" w:rsidRPr="00336627" w:rsidRDefault="009E1DD0" w:rsidP="00492BE7">
            <w:pPr>
              <w:spacing w:before="21" w:line="320" w:lineRule="exact"/>
              <w:ind w:right="312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Sigma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4A8B5" w14:textId="77777777" w:rsidR="009E1DD0" w:rsidRPr="00336627" w:rsidRDefault="009E1DD0" w:rsidP="00492BE7">
            <w:pPr>
              <w:spacing w:before="21" w:line="320" w:lineRule="exact"/>
              <w:ind w:right="312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Sigma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92B7B" w14:textId="041C7A02" w:rsidR="009E1DD0" w:rsidRPr="00336627" w:rsidRDefault="009E1DD0" w:rsidP="00492BE7">
            <w:pPr>
              <w:spacing w:before="21" w:line="320" w:lineRule="exact"/>
              <w:ind w:right="312"/>
              <w:rPr>
                <w:rFonts w:ascii="Times New Roman" w:hAnsi="Times New Roman"/>
                <w:position w:val="-1"/>
                <w:sz w:val="24"/>
              </w:rPr>
            </w:pPr>
            <w:r w:rsidRPr="00336627">
              <w:rPr>
                <w:rFonts w:ascii="Times New Roman" w:hAnsi="Times New Roman"/>
                <w:position w:val="-1"/>
                <w:sz w:val="24"/>
              </w:rPr>
              <w:t>Sigma</w:t>
            </w:r>
          </w:p>
        </w:tc>
      </w:tr>
    </w:tbl>
    <w:p w14:paraId="21F6B88F" w14:textId="15FB7A60" w:rsidR="009E1DD0" w:rsidRPr="00241EDB" w:rsidRDefault="009E1DD0" w:rsidP="00241EDB">
      <w:pPr>
        <w:pStyle w:val="Prrafodelista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b/>
          <w:lang w:eastAsia="en-US"/>
        </w:rPr>
      </w:pPr>
      <w:bookmarkStart w:id="6" w:name="_Toc468893335"/>
      <w:r w:rsidRPr="00241EDB">
        <w:rPr>
          <w:b/>
          <w:lang w:eastAsia="en-US"/>
        </w:rPr>
        <w:t>NORMATIVIDAD</w:t>
      </w:r>
      <w:bookmarkEnd w:id="6"/>
    </w:p>
    <w:p w14:paraId="1113009F" w14:textId="34B5D006" w:rsidR="009E1DD0" w:rsidRPr="000C2366" w:rsidRDefault="009E1DD0" w:rsidP="00336627">
      <w:pPr>
        <w:widowControl w:val="0"/>
        <w:spacing w:before="60" w:after="120"/>
        <w:jc w:val="both"/>
        <w:rPr>
          <w:rFonts w:ascii="Times New Roman" w:hAnsi="Times New Roman" w:cs="Times New Roman"/>
          <w:sz w:val="24"/>
          <w:szCs w:val="24"/>
        </w:rPr>
      </w:pPr>
      <w:r w:rsidRPr="000C2366">
        <w:rPr>
          <w:rFonts w:ascii="Times New Roman" w:hAnsi="Times New Roman" w:cs="Times New Roman"/>
          <w:sz w:val="24"/>
          <w:szCs w:val="24"/>
        </w:rPr>
        <w:t xml:space="preserve">El </w:t>
      </w:r>
      <w:r>
        <w:rPr>
          <w:rFonts w:ascii="Times New Roman" w:hAnsi="Times New Roman" w:cs="Times New Roman"/>
          <w:sz w:val="24"/>
          <w:szCs w:val="24"/>
        </w:rPr>
        <w:t>Desarrollador</w:t>
      </w:r>
      <w:r w:rsidRPr="000C2366">
        <w:rPr>
          <w:rFonts w:ascii="Times New Roman" w:hAnsi="Times New Roman" w:cs="Times New Roman"/>
          <w:sz w:val="24"/>
          <w:szCs w:val="24"/>
        </w:rPr>
        <w:t xml:space="preserve"> se obliga a cumplir cuando menos con</w:t>
      </w:r>
      <w:r w:rsidR="003942DA">
        <w:rPr>
          <w:rFonts w:ascii="Times New Roman" w:hAnsi="Times New Roman" w:cs="Times New Roman"/>
          <w:sz w:val="24"/>
          <w:szCs w:val="24"/>
        </w:rPr>
        <w:t>:</w:t>
      </w:r>
    </w:p>
    <w:p w14:paraId="210B8FDB" w14:textId="77777777" w:rsidR="009E1DD0" w:rsidRPr="00336627" w:rsidRDefault="009E1DD0" w:rsidP="00336627">
      <w:pPr>
        <w:pStyle w:val="Prrafodelista"/>
        <w:widowControl w:val="0"/>
        <w:numPr>
          <w:ilvl w:val="0"/>
          <w:numId w:val="10"/>
        </w:numPr>
        <w:spacing w:before="60" w:after="120" w:line="276" w:lineRule="auto"/>
        <w:contextualSpacing w:val="0"/>
        <w:jc w:val="both"/>
      </w:pPr>
      <w:r w:rsidRPr="00336627">
        <w:t>NOM-005SRPS-1998 Condiciones de Seguridad e Higiene en los centros de trabajo para el manejo, transporte y almacenamiento de sustancias químicas peligrosas.</w:t>
      </w:r>
    </w:p>
    <w:p w14:paraId="6BDE5631" w14:textId="77777777" w:rsidR="009E1DD0" w:rsidRPr="00336627" w:rsidRDefault="009E1DD0" w:rsidP="00336627">
      <w:pPr>
        <w:pStyle w:val="Prrafodelista"/>
        <w:widowControl w:val="0"/>
        <w:numPr>
          <w:ilvl w:val="0"/>
          <w:numId w:val="10"/>
        </w:numPr>
        <w:spacing w:before="60" w:after="120" w:line="276" w:lineRule="auto"/>
        <w:contextualSpacing w:val="0"/>
        <w:jc w:val="both"/>
      </w:pPr>
      <w:r w:rsidRPr="00336627">
        <w:t xml:space="preserve">NOM-016-SSA3-2012 Características mínimas de infraestructura y equipamiento de </w:t>
      </w:r>
      <w:r w:rsidRPr="00336627">
        <w:lastRenderedPageBreak/>
        <w:t>hospitales y consultorios de atención médica especializada.</w:t>
      </w:r>
    </w:p>
    <w:p w14:paraId="76880201" w14:textId="3DFA4694" w:rsidR="009E1DD0" w:rsidRPr="00336627" w:rsidRDefault="009E1DD0" w:rsidP="00336627">
      <w:pPr>
        <w:pStyle w:val="Prrafodelista"/>
        <w:widowControl w:val="0"/>
        <w:numPr>
          <w:ilvl w:val="0"/>
          <w:numId w:val="10"/>
        </w:numPr>
        <w:spacing w:before="60" w:after="120" w:line="276" w:lineRule="auto"/>
        <w:contextualSpacing w:val="0"/>
        <w:jc w:val="both"/>
      </w:pPr>
      <w:r w:rsidRPr="00336627">
        <w:t>NOM-020-STPS-</w:t>
      </w:r>
      <w:r w:rsidRPr="00492BE7">
        <w:t>2011</w:t>
      </w:r>
      <w:r w:rsidR="002A6BBD" w:rsidRPr="00492BE7">
        <w:rPr>
          <w:position w:val="-1"/>
        </w:rPr>
        <w:t>Recipientes</w:t>
      </w:r>
      <w:r w:rsidR="002A6BBD" w:rsidRPr="00336627">
        <w:rPr>
          <w:position w:val="-1"/>
        </w:rPr>
        <w:t xml:space="preserve"> sujetos a presión, recipientes criogénicos y </w:t>
      </w:r>
      <w:r w:rsidR="002A6BBD">
        <w:rPr>
          <w:position w:val="-1"/>
        </w:rPr>
        <w:t xml:space="preserve">generadores </w:t>
      </w:r>
      <w:r w:rsidR="002A6BBD" w:rsidRPr="00336627">
        <w:rPr>
          <w:position w:val="-1"/>
        </w:rPr>
        <w:t>de vapor o calderas-</w:t>
      </w:r>
      <w:r w:rsidR="00A127E5">
        <w:rPr>
          <w:position w:val="-1"/>
        </w:rPr>
        <w:t xml:space="preserve"> </w:t>
      </w:r>
      <w:r w:rsidR="002A6BBD" w:rsidRPr="00336627">
        <w:rPr>
          <w:position w:val="-1"/>
        </w:rPr>
        <w:t>funcionamiento- condiciones de seguridad</w:t>
      </w:r>
      <w:r w:rsidRPr="00336627">
        <w:t>.</w:t>
      </w:r>
    </w:p>
    <w:p w14:paraId="5B1E8901" w14:textId="77777777" w:rsidR="009E1DD0" w:rsidRPr="00336627" w:rsidRDefault="009E1DD0" w:rsidP="00336627">
      <w:pPr>
        <w:pStyle w:val="Prrafodelista"/>
        <w:widowControl w:val="0"/>
        <w:numPr>
          <w:ilvl w:val="0"/>
          <w:numId w:val="10"/>
        </w:numPr>
        <w:spacing w:before="60" w:after="120" w:line="276" w:lineRule="auto"/>
        <w:contextualSpacing w:val="0"/>
        <w:jc w:val="both"/>
      </w:pPr>
      <w:r w:rsidRPr="00336627">
        <w:t>NOM-059-SSA1-2013 Buenas prácticas de fabricación de medicamentos.</w:t>
      </w:r>
    </w:p>
    <w:p w14:paraId="22F9CE83" w14:textId="77777777" w:rsidR="009E1DD0" w:rsidRPr="00336627" w:rsidRDefault="009E1DD0" w:rsidP="00336627">
      <w:pPr>
        <w:widowControl w:val="0"/>
        <w:spacing w:before="60" w:after="120"/>
        <w:jc w:val="both"/>
        <w:rPr>
          <w:rFonts w:ascii="Times New Roman" w:hAnsi="Times New Roman"/>
          <w:position w:val="-1"/>
          <w:sz w:val="24"/>
        </w:rPr>
      </w:pPr>
    </w:p>
    <w:p w14:paraId="456B1E93" w14:textId="77777777" w:rsidR="00A5322E" w:rsidRPr="000C2366" w:rsidRDefault="00A5322E" w:rsidP="0033662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5322E" w:rsidRPr="000C2366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37FD50" w14:textId="77777777" w:rsidR="007467AF" w:rsidRDefault="007467AF" w:rsidP="00C42D2D">
      <w:pPr>
        <w:spacing w:after="0" w:line="240" w:lineRule="auto"/>
      </w:pPr>
      <w:r>
        <w:separator/>
      </w:r>
    </w:p>
  </w:endnote>
  <w:endnote w:type="continuationSeparator" w:id="0">
    <w:p w14:paraId="04F9C41C" w14:textId="77777777" w:rsidR="007467AF" w:rsidRDefault="007467AF" w:rsidP="00C42D2D">
      <w:pPr>
        <w:spacing w:after="0" w:line="240" w:lineRule="auto"/>
      </w:pPr>
      <w:r>
        <w:continuationSeparator/>
      </w:r>
    </w:p>
  </w:endnote>
  <w:endnote w:type="continuationNotice" w:id="1">
    <w:p w14:paraId="7BD689D2" w14:textId="77777777" w:rsidR="007467AF" w:rsidRDefault="007467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1111276"/>
      <w:docPartObj>
        <w:docPartGallery w:val="Page Numbers (Bottom of Page)"/>
        <w:docPartUnique/>
      </w:docPartObj>
    </w:sdtPr>
    <w:sdtEndPr/>
    <w:sdtContent>
      <w:sdt>
        <w:sdtPr>
          <w:id w:val="-123846484"/>
          <w:docPartObj>
            <w:docPartGallery w:val="Page Numbers (Bottom of Page)"/>
            <w:docPartUnique/>
          </w:docPartObj>
        </w:sdtPr>
        <w:sdtContent>
          <w:sdt>
            <w:sdtPr>
              <w:id w:val="1301349023"/>
              <w:docPartObj>
                <w:docPartGallery w:val="Page Numbers (Bottom of Page)"/>
                <w:docPartUnique/>
              </w:docPartObj>
            </w:sdtPr>
            <w:sdtContent>
              <w:p w14:paraId="26008E7E" w14:textId="11FD8781" w:rsidR="00B173A3" w:rsidRDefault="00CA57F7" w:rsidP="00CA57F7">
                <w:pPr>
                  <w:pStyle w:val="Piedepgina"/>
                </w:pPr>
                <w:r>
                  <w:rPr>
                    <w:sz w:val="16"/>
                    <w:szCs w:val="16"/>
                  </w:rPr>
                  <w:t>Concurso Público Internacional Mixto No.</w:t>
                </w:r>
                <w:r w:rsidRPr="00474439">
                  <w:t xml:space="preserve"> </w:t>
                </w:r>
                <w:r w:rsidRPr="007A1173">
                  <w:rPr>
                    <w:sz w:val="16"/>
                    <w:szCs w:val="16"/>
                  </w:rPr>
                  <w:t>APP-019GYR040-</w:t>
                </w:r>
                <w:r w:rsidRPr="00412054">
                  <w:rPr>
                    <w:sz w:val="16"/>
                    <w:szCs w:val="16"/>
                  </w:rPr>
                  <w:t>E24</w:t>
                </w:r>
                <w:r w:rsidRPr="007A1173">
                  <w:rPr>
                    <w:sz w:val="16"/>
                    <w:szCs w:val="16"/>
                  </w:rPr>
                  <w:t>-2016</w:t>
                </w:r>
                <w:r>
                  <w:rPr>
                    <w:sz w:val="16"/>
                    <w:szCs w:val="16"/>
                  </w:rPr>
                  <w:tab/>
                </w:r>
                <w:r>
                  <w:rPr>
                    <w:rStyle w:val="Nmerodepgina"/>
                  </w:rPr>
                  <w:fldChar w:fldCharType="begin"/>
                </w:r>
                <w:r>
                  <w:rPr>
                    <w:rStyle w:val="Nmerodepgina"/>
                  </w:rPr>
                  <w:instrText xml:space="preserve"> PAGE </w:instrText>
                </w:r>
                <w:r>
                  <w:rPr>
                    <w:rStyle w:val="Nmerodepgina"/>
                  </w:rPr>
                  <w:fldChar w:fldCharType="separate"/>
                </w:r>
                <w:r w:rsidR="00241EDB">
                  <w:rPr>
                    <w:rStyle w:val="Nmerodepgina"/>
                    <w:noProof/>
                  </w:rPr>
                  <w:t>2</w:t>
                </w:r>
                <w:r>
                  <w:rPr>
                    <w:rStyle w:val="Nmerodepgina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A324AD" w14:textId="77777777" w:rsidR="007467AF" w:rsidRDefault="007467AF" w:rsidP="00C42D2D">
      <w:pPr>
        <w:spacing w:after="0" w:line="240" w:lineRule="auto"/>
      </w:pPr>
      <w:r>
        <w:separator/>
      </w:r>
    </w:p>
  </w:footnote>
  <w:footnote w:type="continuationSeparator" w:id="0">
    <w:p w14:paraId="795CF4DD" w14:textId="77777777" w:rsidR="007467AF" w:rsidRDefault="007467AF" w:rsidP="00C42D2D">
      <w:pPr>
        <w:spacing w:after="0" w:line="240" w:lineRule="auto"/>
      </w:pPr>
      <w:r>
        <w:continuationSeparator/>
      </w:r>
    </w:p>
  </w:footnote>
  <w:footnote w:type="continuationNotice" w:id="1">
    <w:p w14:paraId="4B14D454" w14:textId="77777777" w:rsidR="007467AF" w:rsidRDefault="007467A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6FD2BB" w14:textId="77777777" w:rsidR="00B173A3" w:rsidRPr="001A4737" w:rsidRDefault="00B173A3" w:rsidP="000C2366">
    <w:pPr>
      <w:pStyle w:val="Encabezado"/>
      <w:jc w:val="right"/>
      <w:rPr>
        <w:b/>
        <w:i/>
        <w:szCs w:val="20"/>
        <w:lang w:val="es-ES"/>
      </w:rPr>
    </w:pPr>
    <w:r w:rsidRPr="001A4737">
      <w:rPr>
        <w:b/>
        <w:i/>
        <w:szCs w:val="20"/>
        <w:lang w:val="es-ES"/>
      </w:rPr>
      <w:t>Apéndice D</w:t>
    </w:r>
  </w:p>
  <w:p w14:paraId="06F41A1E" w14:textId="77777777" w:rsidR="00B173A3" w:rsidRPr="001A4737" w:rsidRDefault="00B173A3" w:rsidP="000C2366">
    <w:pPr>
      <w:pStyle w:val="Encabezado"/>
      <w:jc w:val="right"/>
      <w:rPr>
        <w:b/>
        <w:i/>
        <w:szCs w:val="20"/>
        <w:lang w:val="es-ES"/>
      </w:rPr>
    </w:pPr>
    <w:r w:rsidRPr="001A4737">
      <w:rPr>
        <w:b/>
        <w:i/>
        <w:szCs w:val="20"/>
        <w:lang w:val="es-ES"/>
      </w:rPr>
      <w:t>Anexo 10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7C2380" w14:textId="77777777" w:rsidR="00C13683" w:rsidRPr="00F12D20" w:rsidRDefault="00C13683" w:rsidP="00C13683">
    <w:pPr>
      <w:pStyle w:val="Encabezado"/>
      <w:jc w:val="right"/>
      <w:rPr>
        <w:b/>
        <w:i/>
      </w:rPr>
    </w:pPr>
    <w:r w:rsidRPr="00F12D20">
      <w:rPr>
        <w:b/>
        <w:i/>
      </w:rPr>
      <w:t>Apéndice D</w:t>
    </w:r>
  </w:p>
  <w:p w14:paraId="2B6AE25F" w14:textId="77777777" w:rsidR="00C13683" w:rsidRPr="00F12D20" w:rsidRDefault="00C13683" w:rsidP="00C13683">
    <w:pPr>
      <w:pStyle w:val="Encabezado"/>
      <w:jc w:val="right"/>
      <w:rPr>
        <w:b/>
        <w:i/>
      </w:rPr>
    </w:pPr>
    <w:r w:rsidRPr="00F12D20">
      <w:rPr>
        <w:b/>
        <w:i/>
      </w:rPr>
      <w:t>Anexo 10</w:t>
    </w:r>
  </w:p>
  <w:p w14:paraId="7000F3E7" w14:textId="77777777" w:rsidR="002F6E36" w:rsidRDefault="002F6E3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9DC423" w14:textId="77777777" w:rsidR="002F6E36" w:rsidRPr="000C2366" w:rsidRDefault="002F6E36" w:rsidP="002F6E36">
    <w:pPr>
      <w:pStyle w:val="Encabezado"/>
      <w:jc w:val="right"/>
      <w:rPr>
        <w:i/>
        <w:sz w:val="20"/>
        <w:szCs w:val="20"/>
        <w:lang w:val="es-ES"/>
      </w:rPr>
    </w:pPr>
    <w:r w:rsidRPr="000C2366">
      <w:rPr>
        <w:i/>
        <w:sz w:val="20"/>
        <w:szCs w:val="20"/>
        <w:lang w:val="es-ES"/>
      </w:rPr>
      <w:t>Apéndice D</w:t>
    </w:r>
  </w:p>
  <w:p w14:paraId="027A45E4" w14:textId="77777777" w:rsidR="002F6E36" w:rsidRPr="000C2366" w:rsidRDefault="002F6E36" w:rsidP="002F6E36">
    <w:pPr>
      <w:pStyle w:val="Encabezado"/>
      <w:jc w:val="right"/>
      <w:rPr>
        <w:i/>
        <w:sz w:val="20"/>
        <w:szCs w:val="20"/>
        <w:lang w:val="es-ES"/>
      </w:rPr>
    </w:pPr>
    <w:r w:rsidRPr="000C2366">
      <w:rPr>
        <w:i/>
        <w:sz w:val="20"/>
        <w:szCs w:val="20"/>
        <w:lang w:val="es-ES"/>
      </w:rPr>
      <w:t>Anexo 10</w:t>
    </w:r>
  </w:p>
  <w:p w14:paraId="2A84676F" w14:textId="2CD23972" w:rsidR="00C42D2D" w:rsidRPr="00336627" w:rsidRDefault="00C42D2D" w:rsidP="0033662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6C00"/>
    <w:multiLevelType w:val="hybridMultilevel"/>
    <w:tmpl w:val="71AC30DC"/>
    <w:lvl w:ilvl="0" w:tplc="C890D83E">
      <w:start w:val="1"/>
      <w:numFmt w:val="lowerLetter"/>
      <w:lvlText w:val="(%1)"/>
      <w:lvlJc w:val="left"/>
      <w:pPr>
        <w:tabs>
          <w:tab w:val="num" w:pos="3600"/>
        </w:tabs>
        <w:ind w:left="3600" w:hanging="2160"/>
      </w:pPr>
      <w:rPr>
        <w:rFonts w:cs="Times New Roman" w:hint="default"/>
        <w:b w:val="0"/>
      </w:rPr>
    </w:lvl>
    <w:lvl w:ilvl="1" w:tplc="C8D07B28">
      <w:start w:val="1"/>
      <w:numFmt w:val="lowerRoman"/>
      <w:lvlText w:val="(%2)"/>
      <w:lvlJc w:val="left"/>
      <w:pPr>
        <w:tabs>
          <w:tab w:val="num" w:pos="4995"/>
        </w:tabs>
        <w:ind w:left="4995" w:hanging="2835"/>
      </w:pPr>
      <w:rPr>
        <w:rFonts w:cs="Times New Roman" w:hint="default"/>
        <w:b/>
      </w:rPr>
    </w:lvl>
    <w:lvl w:ilvl="2" w:tplc="E828E8C2">
      <w:start w:val="27"/>
      <w:numFmt w:val="lowerLetter"/>
      <w:lvlText w:val="(%3)"/>
      <w:lvlJc w:val="left"/>
      <w:pPr>
        <w:tabs>
          <w:tab w:val="num" w:pos="6600"/>
        </w:tabs>
        <w:ind w:left="6600" w:hanging="3540"/>
      </w:pPr>
      <w:rPr>
        <w:rFonts w:cs="Times New Roman" w:hint="default"/>
        <w:b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CE52CCDE">
      <w:start w:val="1"/>
      <w:numFmt w:val="lowerLetter"/>
      <w:lvlText w:val="%5)"/>
      <w:lvlJc w:val="left"/>
      <w:pPr>
        <w:tabs>
          <w:tab w:val="num" w:pos="5115"/>
        </w:tabs>
        <w:ind w:left="5115" w:hanging="795"/>
      </w:pPr>
      <w:rPr>
        <w:rFonts w:cs="Times New Roman" w:hint="default"/>
        <w:b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" w15:restartNumberingAfterBreak="0">
    <w:nsid w:val="0DA92DE0"/>
    <w:multiLevelType w:val="hybridMultilevel"/>
    <w:tmpl w:val="92728400"/>
    <w:lvl w:ilvl="0" w:tplc="B970A0C2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72" w:hanging="360"/>
      </w:pPr>
    </w:lvl>
    <w:lvl w:ilvl="2" w:tplc="080A001B" w:tentative="1">
      <w:start w:val="1"/>
      <w:numFmt w:val="lowerRoman"/>
      <w:lvlText w:val="%3."/>
      <w:lvlJc w:val="right"/>
      <w:pPr>
        <w:ind w:left="2592" w:hanging="180"/>
      </w:pPr>
    </w:lvl>
    <w:lvl w:ilvl="3" w:tplc="080A000F" w:tentative="1">
      <w:start w:val="1"/>
      <w:numFmt w:val="decimal"/>
      <w:lvlText w:val="%4."/>
      <w:lvlJc w:val="left"/>
      <w:pPr>
        <w:ind w:left="3312" w:hanging="360"/>
      </w:pPr>
    </w:lvl>
    <w:lvl w:ilvl="4" w:tplc="080A0019" w:tentative="1">
      <w:start w:val="1"/>
      <w:numFmt w:val="lowerLetter"/>
      <w:lvlText w:val="%5."/>
      <w:lvlJc w:val="left"/>
      <w:pPr>
        <w:ind w:left="4032" w:hanging="360"/>
      </w:pPr>
    </w:lvl>
    <w:lvl w:ilvl="5" w:tplc="080A001B" w:tentative="1">
      <w:start w:val="1"/>
      <w:numFmt w:val="lowerRoman"/>
      <w:lvlText w:val="%6."/>
      <w:lvlJc w:val="right"/>
      <w:pPr>
        <w:ind w:left="4752" w:hanging="180"/>
      </w:pPr>
    </w:lvl>
    <w:lvl w:ilvl="6" w:tplc="080A000F" w:tentative="1">
      <w:start w:val="1"/>
      <w:numFmt w:val="decimal"/>
      <w:lvlText w:val="%7."/>
      <w:lvlJc w:val="left"/>
      <w:pPr>
        <w:ind w:left="5472" w:hanging="360"/>
      </w:pPr>
    </w:lvl>
    <w:lvl w:ilvl="7" w:tplc="080A0019" w:tentative="1">
      <w:start w:val="1"/>
      <w:numFmt w:val="lowerLetter"/>
      <w:lvlText w:val="%8."/>
      <w:lvlJc w:val="left"/>
      <w:pPr>
        <w:ind w:left="6192" w:hanging="360"/>
      </w:pPr>
    </w:lvl>
    <w:lvl w:ilvl="8" w:tplc="080A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133D2F91"/>
    <w:multiLevelType w:val="multilevel"/>
    <w:tmpl w:val="0392491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03705C6"/>
    <w:multiLevelType w:val="multilevel"/>
    <w:tmpl w:val="B1F213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C4A3F70"/>
    <w:multiLevelType w:val="multilevel"/>
    <w:tmpl w:val="D19248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EF8672D"/>
    <w:multiLevelType w:val="multilevel"/>
    <w:tmpl w:val="AF96A0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0AC00EC"/>
    <w:multiLevelType w:val="hybridMultilevel"/>
    <w:tmpl w:val="25E2D870"/>
    <w:lvl w:ilvl="0" w:tplc="080A0017">
      <w:start w:val="1"/>
      <w:numFmt w:val="lowerLetter"/>
      <w:lvlText w:val="%1)"/>
      <w:lvlJc w:val="left"/>
      <w:pPr>
        <w:ind w:left="1512" w:hanging="360"/>
      </w:pPr>
    </w:lvl>
    <w:lvl w:ilvl="1" w:tplc="080A0019" w:tentative="1">
      <w:start w:val="1"/>
      <w:numFmt w:val="lowerLetter"/>
      <w:lvlText w:val="%2."/>
      <w:lvlJc w:val="left"/>
      <w:pPr>
        <w:ind w:left="2232" w:hanging="360"/>
      </w:pPr>
    </w:lvl>
    <w:lvl w:ilvl="2" w:tplc="080A001B" w:tentative="1">
      <w:start w:val="1"/>
      <w:numFmt w:val="lowerRoman"/>
      <w:lvlText w:val="%3."/>
      <w:lvlJc w:val="right"/>
      <w:pPr>
        <w:ind w:left="2952" w:hanging="180"/>
      </w:pPr>
    </w:lvl>
    <w:lvl w:ilvl="3" w:tplc="080A000F" w:tentative="1">
      <w:start w:val="1"/>
      <w:numFmt w:val="decimal"/>
      <w:lvlText w:val="%4."/>
      <w:lvlJc w:val="left"/>
      <w:pPr>
        <w:ind w:left="3672" w:hanging="360"/>
      </w:pPr>
    </w:lvl>
    <w:lvl w:ilvl="4" w:tplc="080A0019" w:tentative="1">
      <w:start w:val="1"/>
      <w:numFmt w:val="lowerLetter"/>
      <w:lvlText w:val="%5."/>
      <w:lvlJc w:val="left"/>
      <w:pPr>
        <w:ind w:left="4392" w:hanging="360"/>
      </w:pPr>
    </w:lvl>
    <w:lvl w:ilvl="5" w:tplc="080A001B" w:tentative="1">
      <w:start w:val="1"/>
      <w:numFmt w:val="lowerRoman"/>
      <w:lvlText w:val="%6."/>
      <w:lvlJc w:val="right"/>
      <w:pPr>
        <w:ind w:left="5112" w:hanging="180"/>
      </w:pPr>
    </w:lvl>
    <w:lvl w:ilvl="6" w:tplc="080A000F" w:tentative="1">
      <w:start w:val="1"/>
      <w:numFmt w:val="decimal"/>
      <w:lvlText w:val="%7."/>
      <w:lvlJc w:val="left"/>
      <w:pPr>
        <w:ind w:left="5832" w:hanging="360"/>
      </w:pPr>
    </w:lvl>
    <w:lvl w:ilvl="7" w:tplc="080A0019" w:tentative="1">
      <w:start w:val="1"/>
      <w:numFmt w:val="lowerLetter"/>
      <w:lvlText w:val="%8."/>
      <w:lvlJc w:val="left"/>
      <w:pPr>
        <w:ind w:left="6552" w:hanging="360"/>
      </w:pPr>
    </w:lvl>
    <w:lvl w:ilvl="8" w:tplc="080A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7" w15:restartNumberingAfterBreak="0">
    <w:nsid w:val="62F64572"/>
    <w:multiLevelType w:val="hybridMultilevel"/>
    <w:tmpl w:val="A614FF96"/>
    <w:lvl w:ilvl="0" w:tplc="B970A0C2">
      <w:start w:val="1"/>
      <w:numFmt w:val="lowerLetter"/>
      <w:lvlText w:val="%1)"/>
      <w:lvlJc w:val="left"/>
      <w:pPr>
        <w:ind w:left="1512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9">
      <w:start w:val="1"/>
      <w:numFmt w:val="lowerLetter"/>
      <w:lvlText w:val="%3."/>
      <w:lvlJc w:val="lef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002A5A"/>
    <w:multiLevelType w:val="multilevel"/>
    <w:tmpl w:val="148696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152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9" w15:restartNumberingAfterBreak="0">
    <w:nsid w:val="660C17D0"/>
    <w:multiLevelType w:val="multilevel"/>
    <w:tmpl w:val="495221CE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6D940429"/>
    <w:multiLevelType w:val="hybridMultilevel"/>
    <w:tmpl w:val="B25618B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E01098"/>
    <w:multiLevelType w:val="multilevel"/>
    <w:tmpl w:val="9B8A9B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93D673E"/>
    <w:multiLevelType w:val="multilevel"/>
    <w:tmpl w:val="B14C3B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0"/>
  </w:num>
  <w:num w:numId="5">
    <w:abstractNumId w:val="5"/>
  </w:num>
  <w:num w:numId="6">
    <w:abstractNumId w:val="12"/>
  </w:num>
  <w:num w:numId="7">
    <w:abstractNumId w:val="1"/>
  </w:num>
  <w:num w:numId="8">
    <w:abstractNumId w:val="7"/>
  </w:num>
  <w:num w:numId="9">
    <w:abstractNumId w:val="9"/>
  </w:num>
  <w:num w:numId="10">
    <w:abstractNumId w:val="8"/>
  </w:num>
  <w:num w:numId="11">
    <w:abstractNumId w:val="11"/>
  </w:num>
  <w:num w:numId="12">
    <w:abstractNumId w:val="4"/>
  </w:num>
  <w:num w:numId="13">
    <w:abstractNumId w:val="2"/>
  </w:num>
  <w:num w:numId="14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A38"/>
    <w:rsid w:val="0004484D"/>
    <w:rsid w:val="000473A5"/>
    <w:rsid w:val="0006712C"/>
    <w:rsid w:val="000C2366"/>
    <w:rsid w:val="000D367E"/>
    <w:rsid w:val="000F3DC1"/>
    <w:rsid w:val="000F5F66"/>
    <w:rsid w:val="001019CF"/>
    <w:rsid w:val="0013090C"/>
    <w:rsid w:val="00181FFA"/>
    <w:rsid w:val="0018294B"/>
    <w:rsid w:val="001956A8"/>
    <w:rsid w:val="001A4737"/>
    <w:rsid w:val="001B5D16"/>
    <w:rsid w:val="001C7845"/>
    <w:rsid w:val="001D0980"/>
    <w:rsid w:val="001E5B85"/>
    <w:rsid w:val="00224201"/>
    <w:rsid w:val="00241EDB"/>
    <w:rsid w:val="00245BC6"/>
    <w:rsid w:val="0027550E"/>
    <w:rsid w:val="002829CF"/>
    <w:rsid w:val="00287CEB"/>
    <w:rsid w:val="002932FE"/>
    <w:rsid w:val="002A6BBD"/>
    <w:rsid w:val="002B49A4"/>
    <w:rsid w:val="002C185E"/>
    <w:rsid w:val="002D20C1"/>
    <w:rsid w:val="002D29DC"/>
    <w:rsid w:val="002F6E36"/>
    <w:rsid w:val="00321557"/>
    <w:rsid w:val="003225D3"/>
    <w:rsid w:val="00327A38"/>
    <w:rsid w:val="00336627"/>
    <w:rsid w:val="00356641"/>
    <w:rsid w:val="00356F84"/>
    <w:rsid w:val="003942DA"/>
    <w:rsid w:val="003A518D"/>
    <w:rsid w:val="003F328A"/>
    <w:rsid w:val="00404CAB"/>
    <w:rsid w:val="004449FC"/>
    <w:rsid w:val="00455086"/>
    <w:rsid w:val="004565B8"/>
    <w:rsid w:val="00492BE7"/>
    <w:rsid w:val="004B576E"/>
    <w:rsid w:val="004D323D"/>
    <w:rsid w:val="004F4E09"/>
    <w:rsid w:val="00543BB1"/>
    <w:rsid w:val="00582E45"/>
    <w:rsid w:val="00587CDD"/>
    <w:rsid w:val="005936F1"/>
    <w:rsid w:val="005A554E"/>
    <w:rsid w:val="005C3B88"/>
    <w:rsid w:val="005D5FB9"/>
    <w:rsid w:val="005F60A0"/>
    <w:rsid w:val="0064023A"/>
    <w:rsid w:val="00641A2A"/>
    <w:rsid w:val="006751BA"/>
    <w:rsid w:val="00691BA4"/>
    <w:rsid w:val="006A7B0E"/>
    <w:rsid w:val="006C004F"/>
    <w:rsid w:val="006C06D6"/>
    <w:rsid w:val="006E1B82"/>
    <w:rsid w:val="006F7099"/>
    <w:rsid w:val="0071194D"/>
    <w:rsid w:val="007155F1"/>
    <w:rsid w:val="007200FD"/>
    <w:rsid w:val="007467AF"/>
    <w:rsid w:val="00751510"/>
    <w:rsid w:val="007935A0"/>
    <w:rsid w:val="00795C96"/>
    <w:rsid w:val="007A2914"/>
    <w:rsid w:val="007E00AF"/>
    <w:rsid w:val="007E3FFA"/>
    <w:rsid w:val="00800F90"/>
    <w:rsid w:val="00806C5A"/>
    <w:rsid w:val="00831A49"/>
    <w:rsid w:val="008338D3"/>
    <w:rsid w:val="008A7F76"/>
    <w:rsid w:val="008C663E"/>
    <w:rsid w:val="00913F20"/>
    <w:rsid w:val="009334AE"/>
    <w:rsid w:val="00950C05"/>
    <w:rsid w:val="0095131D"/>
    <w:rsid w:val="00953A28"/>
    <w:rsid w:val="0099599B"/>
    <w:rsid w:val="009D4DBF"/>
    <w:rsid w:val="009E1DD0"/>
    <w:rsid w:val="009F365D"/>
    <w:rsid w:val="00A127E5"/>
    <w:rsid w:val="00A42196"/>
    <w:rsid w:val="00A5322E"/>
    <w:rsid w:val="00A60859"/>
    <w:rsid w:val="00A65E51"/>
    <w:rsid w:val="00A95B35"/>
    <w:rsid w:val="00AB0B40"/>
    <w:rsid w:val="00AB45FE"/>
    <w:rsid w:val="00AC5E36"/>
    <w:rsid w:val="00B112DB"/>
    <w:rsid w:val="00B1500B"/>
    <w:rsid w:val="00B1710E"/>
    <w:rsid w:val="00B173A3"/>
    <w:rsid w:val="00B22C3A"/>
    <w:rsid w:val="00B23D8E"/>
    <w:rsid w:val="00B2677D"/>
    <w:rsid w:val="00B4661F"/>
    <w:rsid w:val="00B55379"/>
    <w:rsid w:val="00B556D0"/>
    <w:rsid w:val="00B57014"/>
    <w:rsid w:val="00B629C7"/>
    <w:rsid w:val="00B716CC"/>
    <w:rsid w:val="00BC0437"/>
    <w:rsid w:val="00BF1129"/>
    <w:rsid w:val="00C108DE"/>
    <w:rsid w:val="00C12560"/>
    <w:rsid w:val="00C13683"/>
    <w:rsid w:val="00C26D2A"/>
    <w:rsid w:val="00C314CC"/>
    <w:rsid w:val="00C42D2D"/>
    <w:rsid w:val="00C46D59"/>
    <w:rsid w:val="00C53136"/>
    <w:rsid w:val="00C563BF"/>
    <w:rsid w:val="00C64A6E"/>
    <w:rsid w:val="00C676C9"/>
    <w:rsid w:val="00C81745"/>
    <w:rsid w:val="00C97D53"/>
    <w:rsid w:val="00CA3040"/>
    <w:rsid w:val="00CA57F7"/>
    <w:rsid w:val="00CB17B0"/>
    <w:rsid w:val="00CB556D"/>
    <w:rsid w:val="00CC2D42"/>
    <w:rsid w:val="00CD290A"/>
    <w:rsid w:val="00CD548B"/>
    <w:rsid w:val="00CD5A0E"/>
    <w:rsid w:val="00CE40C8"/>
    <w:rsid w:val="00D05000"/>
    <w:rsid w:val="00D10B1E"/>
    <w:rsid w:val="00D20DAE"/>
    <w:rsid w:val="00D40C8D"/>
    <w:rsid w:val="00D54608"/>
    <w:rsid w:val="00D55C77"/>
    <w:rsid w:val="00D61914"/>
    <w:rsid w:val="00D65760"/>
    <w:rsid w:val="00D71943"/>
    <w:rsid w:val="00D80A17"/>
    <w:rsid w:val="00D91E53"/>
    <w:rsid w:val="00DD7807"/>
    <w:rsid w:val="00DE04FB"/>
    <w:rsid w:val="00DE4F7C"/>
    <w:rsid w:val="00E038FB"/>
    <w:rsid w:val="00E06507"/>
    <w:rsid w:val="00E3687F"/>
    <w:rsid w:val="00E54CBE"/>
    <w:rsid w:val="00EB7880"/>
    <w:rsid w:val="00EC2EDD"/>
    <w:rsid w:val="00EC7B1B"/>
    <w:rsid w:val="00EF0233"/>
    <w:rsid w:val="00EF36EF"/>
    <w:rsid w:val="00F04791"/>
    <w:rsid w:val="00F12D20"/>
    <w:rsid w:val="00F21B24"/>
    <w:rsid w:val="00F229E7"/>
    <w:rsid w:val="00F34A67"/>
    <w:rsid w:val="00F43080"/>
    <w:rsid w:val="00F505FA"/>
    <w:rsid w:val="00F610F2"/>
    <w:rsid w:val="00F702E4"/>
    <w:rsid w:val="00F76EF4"/>
    <w:rsid w:val="00F8442D"/>
    <w:rsid w:val="00FA1A1A"/>
    <w:rsid w:val="00FA290D"/>
    <w:rsid w:val="00FA6D07"/>
    <w:rsid w:val="00FB3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4612C"/>
  <w15:docId w15:val="{C4F607AB-336C-40ED-87DC-847FA0CB3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36627"/>
    <w:pPr>
      <w:widowControl w:val="0"/>
      <w:numPr>
        <w:numId w:val="9"/>
      </w:numPr>
      <w:spacing w:before="240" w:after="360"/>
      <w:jc w:val="both"/>
      <w:outlineLvl w:val="0"/>
    </w:pPr>
    <w:rPr>
      <w:rFonts w:ascii="Times New Roman" w:eastAsia="Calibri" w:hAnsi="Times New Roman" w:cs="Times New Roman"/>
      <w:b/>
      <w:sz w:val="36"/>
      <w:szCs w:val="36"/>
      <w:lang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92BE7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s-E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492BE7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s-E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92BE7"/>
    <w:pPr>
      <w:keepNext/>
      <w:tabs>
        <w:tab w:val="num" w:pos="2880"/>
      </w:tabs>
      <w:spacing w:before="240" w:after="60" w:line="240" w:lineRule="auto"/>
      <w:ind w:left="2880" w:hanging="720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92BE7"/>
    <w:pPr>
      <w:tabs>
        <w:tab w:val="num" w:pos="3600"/>
      </w:tabs>
      <w:spacing w:before="240" w:after="60" w:line="240" w:lineRule="auto"/>
      <w:ind w:left="3600" w:hanging="720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492BE7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92BE7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92BE7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92BE7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8294B"/>
    <w:rPr>
      <w:rFonts w:ascii="Times New Roman" w:eastAsia="Calibri" w:hAnsi="Times New Roman" w:cs="Times New Roman"/>
      <w:b/>
      <w:sz w:val="36"/>
      <w:szCs w:val="36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8294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18294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8294B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8294B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18294B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8294B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8294B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8294B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182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829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rsid w:val="0018294B"/>
    <w:pPr>
      <w:spacing w:after="0" w:line="240" w:lineRule="auto"/>
      <w:ind w:right="74"/>
      <w:jc w:val="both"/>
    </w:pPr>
    <w:rPr>
      <w:rFonts w:ascii="Arial" w:eastAsia="Times New Roman" w:hAnsi="Arial" w:cs="Arial"/>
      <w:sz w:val="20"/>
      <w:szCs w:val="24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18294B"/>
    <w:rPr>
      <w:rFonts w:ascii="Arial" w:eastAsia="Times New Roman" w:hAnsi="Arial" w:cs="Arial"/>
      <w:sz w:val="20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rsid w:val="0018294B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8294B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Nmerodepgina">
    <w:name w:val="page number"/>
    <w:rsid w:val="0018294B"/>
    <w:rPr>
      <w:rFonts w:cs="Times New Roman"/>
    </w:rPr>
  </w:style>
  <w:style w:type="paragraph" w:styleId="Encabezado">
    <w:name w:val="header"/>
    <w:basedOn w:val="Normal"/>
    <w:link w:val="EncabezadoCar"/>
    <w:uiPriority w:val="99"/>
    <w:rsid w:val="0018294B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18294B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Firstline">
    <w:name w:val="First line"/>
    <w:basedOn w:val="Normal"/>
    <w:rsid w:val="0018294B"/>
    <w:pPr>
      <w:spacing w:before="240" w:after="0" w:line="240" w:lineRule="auto"/>
      <w:ind w:firstLine="1440"/>
      <w:jc w:val="both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paragraph" w:customStyle="1" w:styleId="Para11">
    <w:name w:val="Para 1.1"/>
    <w:basedOn w:val="Normal"/>
    <w:rsid w:val="0018294B"/>
    <w:pPr>
      <w:spacing w:before="240" w:after="0" w:line="240" w:lineRule="auto"/>
      <w:ind w:firstLine="1440"/>
      <w:jc w:val="both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paragraph" w:customStyle="1" w:styleId="Paraa">
    <w:name w:val="Para (a)"/>
    <w:basedOn w:val="Normal"/>
    <w:rsid w:val="0018294B"/>
    <w:pPr>
      <w:spacing w:before="240" w:after="0" w:line="240" w:lineRule="auto"/>
      <w:ind w:left="720" w:firstLine="1440"/>
      <w:jc w:val="both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paragraph" w:customStyle="1" w:styleId="Head42">
    <w:name w:val="Head 4.2"/>
    <w:basedOn w:val="Normal"/>
    <w:rsid w:val="0018294B"/>
    <w:pPr>
      <w:suppressAutoHyphens/>
      <w:spacing w:after="120" w:line="240" w:lineRule="auto"/>
      <w:ind w:left="360" w:hanging="36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Textocomentario">
    <w:name w:val="annotation text"/>
    <w:basedOn w:val="Normal"/>
    <w:link w:val="TextocomentarioCar"/>
    <w:uiPriority w:val="99"/>
    <w:rsid w:val="0018294B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8294B"/>
    <w:rPr>
      <w:rFonts w:ascii="Calibri" w:eastAsia="Times New Roman" w:hAnsi="Calibri" w:cs="Times New Roman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rsid w:val="0018294B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18294B"/>
    <w:rPr>
      <w:rFonts w:ascii="Tahoma" w:eastAsia="Times New Roman" w:hAnsi="Tahoma" w:cs="Tahoma"/>
      <w:sz w:val="16"/>
      <w:szCs w:val="16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18294B"/>
    <w:pPr>
      <w:jc w:val="left"/>
    </w:pPr>
    <w:rPr>
      <w:rFonts w:ascii="Times New Roman" w:hAnsi="Times New Roman"/>
      <w:b/>
      <w:bCs/>
      <w:lang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18294B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styleId="Textonotaalfinal">
    <w:name w:val="endnote text"/>
    <w:basedOn w:val="Normal"/>
    <w:link w:val="TextonotaalfinalCar"/>
    <w:rsid w:val="00182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alfinalCar">
    <w:name w:val="Texto nota al final Car"/>
    <w:basedOn w:val="Fuentedeprrafopredeter"/>
    <w:link w:val="Textonotaalfinal"/>
    <w:rsid w:val="0018294B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final">
    <w:name w:val="endnote reference"/>
    <w:uiPriority w:val="99"/>
    <w:rsid w:val="0018294B"/>
    <w:rPr>
      <w:rFonts w:cs="Times New Roman"/>
      <w:vertAlign w:val="superscript"/>
    </w:rPr>
  </w:style>
  <w:style w:type="paragraph" w:styleId="Textonotapie">
    <w:name w:val="footnote text"/>
    <w:basedOn w:val="Normal"/>
    <w:link w:val="TextonotapieCar"/>
    <w:uiPriority w:val="99"/>
    <w:rsid w:val="00182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18294B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rsid w:val="0018294B"/>
    <w:rPr>
      <w:rFonts w:cs="Times New Roman"/>
      <w:vertAlign w:val="superscript"/>
    </w:rPr>
  </w:style>
  <w:style w:type="character" w:styleId="Refdecomentario">
    <w:name w:val="annotation reference"/>
    <w:uiPriority w:val="99"/>
    <w:rsid w:val="0018294B"/>
    <w:rPr>
      <w:rFonts w:cs="Times New Roman"/>
      <w:sz w:val="16"/>
      <w:szCs w:val="16"/>
    </w:rPr>
  </w:style>
  <w:style w:type="character" w:customStyle="1" w:styleId="Heading1Char">
    <w:name w:val="Heading 1 Char"/>
    <w:rsid w:val="0018294B"/>
    <w:rPr>
      <w:rFonts w:ascii="Cambria" w:eastAsia="Times New Roman" w:hAnsi="Cambria" w:cs="Times New Roman"/>
      <w:b/>
      <w:bCs/>
      <w:kern w:val="32"/>
      <w:sz w:val="32"/>
      <w:szCs w:val="32"/>
      <w:lang w:eastAsia="es-ES"/>
    </w:rPr>
  </w:style>
  <w:style w:type="paragraph" w:styleId="Textoindependiente">
    <w:name w:val="Body Text"/>
    <w:basedOn w:val="Normal"/>
    <w:link w:val="TextoindependienteCar"/>
    <w:semiHidden/>
    <w:unhideWhenUsed/>
    <w:rsid w:val="0018294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18294B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">
    <w:name w:val="Hyperlink"/>
    <w:uiPriority w:val="99"/>
    <w:rsid w:val="0018294B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1829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sinformato">
    <w:name w:val="Plain Text"/>
    <w:basedOn w:val="Normal"/>
    <w:link w:val="TextosinformatoCar"/>
    <w:uiPriority w:val="99"/>
    <w:unhideWhenUsed/>
    <w:rsid w:val="0018294B"/>
    <w:pPr>
      <w:spacing w:after="0" w:line="240" w:lineRule="auto"/>
      <w:jc w:val="both"/>
    </w:pPr>
    <w:rPr>
      <w:rFonts w:ascii="Consolas" w:eastAsia="Calibri" w:hAnsi="Consolas" w:cs="Consolas"/>
      <w:sz w:val="21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8294B"/>
    <w:rPr>
      <w:rFonts w:ascii="Consolas" w:eastAsia="Calibri" w:hAnsi="Consolas" w:cs="Consolas"/>
      <w:sz w:val="21"/>
      <w:szCs w:val="21"/>
    </w:rPr>
  </w:style>
  <w:style w:type="paragraph" w:customStyle="1" w:styleId="BodyText21">
    <w:name w:val="Body Text 21"/>
    <w:basedOn w:val="Normal"/>
    <w:rsid w:val="0018294B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sz w:val="24"/>
      <w:szCs w:val="24"/>
      <w:lang w:val="es-ES_tradnl"/>
    </w:rPr>
  </w:style>
  <w:style w:type="character" w:customStyle="1" w:styleId="DeltaViewInsertion">
    <w:name w:val="DeltaView Insertion"/>
    <w:uiPriority w:val="99"/>
    <w:rsid w:val="0018294B"/>
    <w:rPr>
      <w:color w:val="0000FF"/>
      <w:u w:val="double"/>
    </w:rPr>
  </w:style>
  <w:style w:type="numbering" w:customStyle="1" w:styleId="Sinlista1">
    <w:name w:val="Sin lista1"/>
    <w:next w:val="Sinlista"/>
    <w:uiPriority w:val="99"/>
    <w:semiHidden/>
    <w:unhideWhenUsed/>
    <w:rsid w:val="0018294B"/>
  </w:style>
  <w:style w:type="paragraph" w:styleId="Revisin">
    <w:name w:val="Revision"/>
    <w:hidden/>
    <w:uiPriority w:val="99"/>
    <w:semiHidden/>
    <w:rsid w:val="00182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DC1">
    <w:name w:val="toc 1"/>
    <w:basedOn w:val="Normal"/>
    <w:next w:val="Normal"/>
    <w:autoRedefine/>
    <w:uiPriority w:val="39"/>
    <w:unhideWhenUsed/>
    <w:rsid w:val="00492BE7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TDC2">
    <w:name w:val="toc 2"/>
    <w:basedOn w:val="Normal"/>
    <w:next w:val="Normal"/>
    <w:autoRedefine/>
    <w:uiPriority w:val="39"/>
    <w:unhideWhenUsed/>
    <w:rsid w:val="00492BE7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TDC3">
    <w:name w:val="toc 3"/>
    <w:basedOn w:val="Normal"/>
    <w:next w:val="Normal"/>
    <w:autoRedefine/>
    <w:uiPriority w:val="39"/>
    <w:unhideWhenUsed/>
    <w:rsid w:val="00492BE7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492BE7"/>
    <w:pPr>
      <w:spacing w:after="0"/>
      <w:ind w:left="660"/>
    </w:pPr>
    <w:rPr>
      <w:rFonts w:cstheme="minorHAnsi"/>
      <w:sz w:val="18"/>
      <w:szCs w:val="18"/>
    </w:rPr>
  </w:style>
  <w:style w:type="paragraph" w:styleId="TDC5">
    <w:name w:val="toc 5"/>
    <w:basedOn w:val="Normal"/>
    <w:next w:val="Normal"/>
    <w:autoRedefine/>
    <w:uiPriority w:val="39"/>
    <w:unhideWhenUsed/>
    <w:rsid w:val="00492BE7"/>
    <w:pPr>
      <w:spacing w:after="0"/>
      <w:ind w:left="880"/>
    </w:pPr>
    <w:rPr>
      <w:rFonts w:cstheme="minorHAnsi"/>
      <w:sz w:val="18"/>
      <w:szCs w:val="18"/>
    </w:rPr>
  </w:style>
  <w:style w:type="paragraph" w:styleId="TDC6">
    <w:name w:val="toc 6"/>
    <w:basedOn w:val="Normal"/>
    <w:next w:val="Normal"/>
    <w:autoRedefine/>
    <w:uiPriority w:val="39"/>
    <w:unhideWhenUsed/>
    <w:rsid w:val="00492BE7"/>
    <w:pPr>
      <w:spacing w:after="0"/>
      <w:ind w:left="1100"/>
    </w:pPr>
    <w:rPr>
      <w:rFonts w:cstheme="minorHAnsi"/>
      <w:sz w:val="18"/>
      <w:szCs w:val="18"/>
    </w:rPr>
  </w:style>
  <w:style w:type="paragraph" w:styleId="TDC7">
    <w:name w:val="toc 7"/>
    <w:basedOn w:val="Normal"/>
    <w:next w:val="Normal"/>
    <w:autoRedefine/>
    <w:uiPriority w:val="39"/>
    <w:unhideWhenUsed/>
    <w:rsid w:val="00492BE7"/>
    <w:pPr>
      <w:spacing w:after="0"/>
      <w:ind w:left="1320"/>
    </w:pPr>
    <w:rPr>
      <w:rFonts w:cstheme="minorHAnsi"/>
      <w:sz w:val="18"/>
      <w:szCs w:val="18"/>
    </w:rPr>
  </w:style>
  <w:style w:type="paragraph" w:styleId="TDC8">
    <w:name w:val="toc 8"/>
    <w:basedOn w:val="Normal"/>
    <w:next w:val="Normal"/>
    <w:autoRedefine/>
    <w:uiPriority w:val="39"/>
    <w:unhideWhenUsed/>
    <w:rsid w:val="00492BE7"/>
    <w:pPr>
      <w:spacing w:after="0"/>
      <w:ind w:left="1540"/>
    </w:pPr>
    <w:rPr>
      <w:rFonts w:cstheme="minorHAnsi"/>
      <w:sz w:val="18"/>
      <w:szCs w:val="18"/>
    </w:rPr>
  </w:style>
  <w:style w:type="paragraph" w:styleId="TDC9">
    <w:name w:val="toc 9"/>
    <w:basedOn w:val="Normal"/>
    <w:next w:val="Normal"/>
    <w:autoRedefine/>
    <w:uiPriority w:val="39"/>
    <w:unhideWhenUsed/>
    <w:rsid w:val="00492BE7"/>
    <w:pPr>
      <w:spacing w:after="0"/>
      <w:ind w:left="1760"/>
    </w:pPr>
    <w:rPr>
      <w:rFonts w:cs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5ADAA2B-29F3-45CB-B523-40A065602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13</Pages>
  <Words>2759</Words>
  <Characters>15175</Characters>
  <Application>Microsoft Office Word</Application>
  <DocSecurity>0</DocSecurity>
  <Lines>126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Nora Zoraida Espinosa Mora</dc:creator>
  <cp:lastModifiedBy>Carlos</cp:lastModifiedBy>
  <cp:revision>5</cp:revision>
  <cp:lastPrinted>2016-03-11T20:31:00Z</cp:lastPrinted>
  <dcterms:created xsi:type="dcterms:W3CDTF">2017-05-24T23:13:00Z</dcterms:created>
  <dcterms:modified xsi:type="dcterms:W3CDTF">2017-07-14T18:17:00Z</dcterms:modified>
</cp:coreProperties>
</file>